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191B" w14:textId="77777777" w:rsidR="00CF7A70" w:rsidRPr="00C50EC3" w:rsidRDefault="009D5EF4" w:rsidP="00EE6B43">
      <w:pPr>
        <w:jc w:val="center"/>
        <w:rPr>
          <w:rFonts w:ascii="Times New Roman" w:eastAsia="DengXian" w:hAnsi="Times New Roman" w:cs="Times New Roman"/>
          <w:sz w:val="28"/>
          <w:szCs w:val="28"/>
          <w:lang w:eastAsia="zh-TW"/>
        </w:rPr>
      </w:pPr>
      <w:r w:rsidRPr="00C50EC3">
        <w:rPr>
          <w:rFonts w:ascii="Times New Roman" w:eastAsia="DengXian" w:hAnsi="Times New Roman" w:cs="Times New Roman"/>
          <w:b/>
          <w:bCs/>
          <w:sz w:val="28"/>
          <w:szCs w:val="28"/>
          <w:lang w:eastAsia="zh-TW"/>
        </w:rPr>
        <w:t>將爭議提交「體育爭議解決先導計劃」</w:t>
      </w:r>
    </w:p>
    <w:p w14:paraId="38FEE8FB" w14:textId="29D54A53" w:rsidR="00EE6B43" w:rsidRPr="00C50EC3" w:rsidRDefault="009D5EF4" w:rsidP="00EE6B43">
      <w:pPr>
        <w:jc w:val="center"/>
        <w:rPr>
          <w:rFonts w:ascii="Times New Roman" w:eastAsia="DengXian" w:hAnsi="Times New Roman" w:cs="Times New Roman"/>
          <w:sz w:val="28"/>
          <w:szCs w:val="28"/>
          <w:lang w:eastAsia="zh-TW"/>
        </w:rPr>
      </w:pPr>
      <w:r w:rsidRPr="00C50EC3">
        <w:rPr>
          <w:rFonts w:ascii="Times New Roman" w:eastAsia="DengXian" w:hAnsi="Times New Roman" w:cs="Times New Roman"/>
          <w:b/>
          <w:bCs/>
          <w:sz w:val="28"/>
          <w:szCs w:val="28"/>
          <w:lang w:eastAsia="zh-TW"/>
        </w:rPr>
        <w:t>調解及仲裁協議</w:t>
      </w:r>
    </w:p>
    <w:p w14:paraId="263CC804" w14:textId="636BDCCD"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b/>
          <w:bCs/>
          <w:lang w:eastAsia="zh-TW"/>
        </w:rPr>
        <w:t>重要提示</w:t>
      </w:r>
    </w:p>
    <w:p w14:paraId="7CA25434" w14:textId="4E33EFFD" w:rsidR="00CF7A70" w:rsidRPr="00C50EC3" w:rsidRDefault="009D5EF4" w:rsidP="00C50EC3">
      <w:pPr>
        <w:pStyle w:val="a9"/>
        <w:numPr>
          <w:ilvl w:val="0"/>
          <w:numId w:val="4"/>
        </w:numPr>
        <w:spacing w:after="100"/>
        <w:rPr>
          <w:rFonts w:ascii="Times New Roman" w:eastAsia="DengXian" w:hAnsi="Times New Roman" w:cs="Times New Roman"/>
          <w:lang w:eastAsia="zh-TW"/>
        </w:rPr>
      </w:pPr>
      <w:r w:rsidRPr="00C50EC3">
        <w:rPr>
          <w:rFonts w:ascii="Times New Roman" w:eastAsia="DengXian" w:hAnsi="Times New Roman" w:cs="Times New Roman"/>
          <w:lang w:eastAsia="zh-TW"/>
        </w:rPr>
        <w:t>本協議範本由亞非法協香港區域仲裁中心提供，僅供一般參考之用。</w:t>
      </w:r>
    </w:p>
    <w:p w14:paraId="760DC483" w14:textId="21D1063B" w:rsidR="00CF7A70" w:rsidRPr="00C50EC3" w:rsidRDefault="009D5EF4" w:rsidP="00C50EC3">
      <w:pPr>
        <w:pStyle w:val="a9"/>
        <w:numPr>
          <w:ilvl w:val="0"/>
          <w:numId w:val="4"/>
        </w:numPr>
        <w:spacing w:after="100"/>
        <w:rPr>
          <w:rFonts w:ascii="Times New Roman" w:eastAsia="DengXian" w:hAnsi="Times New Roman" w:cs="Times New Roman"/>
          <w:lang w:eastAsia="zh-TW"/>
        </w:rPr>
      </w:pPr>
      <w:r w:rsidRPr="00C50EC3">
        <w:rPr>
          <w:rFonts w:ascii="Times New Roman" w:eastAsia="DengXian" w:hAnsi="Times New Roman" w:cs="Times New Roman"/>
          <w:b/>
          <w:bCs/>
          <w:lang w:eastAsia="zh-TW"/>
        </w:rPr>
        <w:t>各方於簽署前，務必徵求獨立法律意見</w:t>
      </w:r>
      <w:r w:rsidRPr="00C50EC3">
        <w:rPr>
          <w:rFonts w:ascii="Times New Roman" w:eastAsia="DengXian" w:hAnsi="Times New Roman" w:cs="Times New Roman"/>
          <w:lang w:eastAsia="zh-TW"/>
        </w:rPr>
        <w:t>。</w:t>
      </w:r>
    </w:p>
    <w:p w14:paraId="04D20B56" w14:textId="0056D432" w:rsidR="00EE6B43" w:rsidRPr="00C50EC3" w:rsidRDefault="009D5EF4" w:rsidP="00C50EC3">
      <w:pPr>
        <w:pStyle w:val="a9"/>
        <w:numPr>
          <w:ilvl w:val="0"/>
          <w:numId w:val="4"/>
        </w:numPr>
        <w:rPr>
          <w:rFonts w:ascii="Times New Roman" w:eastAsia="DengXian" w:hAnsi="Times New Roman" w:cs="Times New Roman"/>
          <w:lang w:eastAsia="zh-TW"/>
        </w:rPr>
      </w:pPr>
      <w:r w:rsidRPr="00C50EC3">
        <w:rPr>
          <w:rFonts w:ascii="Times New Roman" w:eastAsia="DengXian" w:hAnsi="Times New Roman" w:cs="Times New Roman"/>
          <w:lang w:eastAsia="zh-TW"/>
        </w:rPr>
        <w:t>亞非法協香港區域中心對任何人士使用或依賴本範本所引致的任何後果概不承擔任何責任。</w:t>
      </w:r>
    </w:p>
    <w:p w14:paraId="09099978" w14:textId="432CF688"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b/>
          <w:bCs/>
          <w:lang w:eastAsia="zh-TW"/>
        </w:rPr>
        <w:t>本協議於二零</w:t>
      </w:r>
      <w:r w:rsidRPr="00C50EC3">
        <w:rPr>
          <w:rFonts w:ascii="Times New Roman" w:eastAsia="DengXian" w:hAnsi="Times New Roman" w:cs="Times New Roman"/>
          <w:b/>
          <w:bCs/>
          <w:lang w:eastAsia="zh-TW"/>
        </w:rPr>
        <w:t>____</w:t>
      </w:r>
      <w:r w:rsidRPr="00C50EC3">
        <w:rPr>
          <w:rFonts w:ascii="Times New Roman" w:eastAsia="DengXian" w:hAnsi="Times New Roman" w:cs="Times New Roman"/>
          <w:b/>
          <w:bCs/>
          <w:lang w:eastAsia="zh-TW"/>
        </w:rPr>
        <w:t>年</w:t>
      </w:r>
      <w:r w:rsidRPr="00C50EC3">
        <w:rPr>
          <w:rFonts w:ascii="Times New Roman" w:eastAsia="DengXian" w:hAnsi="Times New Roman" w:cs="Times New Roman"/>
          <w:b/>
          <w:bCs/>
          <w:lang w:eastAsia="zh-TW"/>
        </w:rPr>
        <w:t>_____</w:t>
      </w:r>
      <w:r w:rsidRPr="00C50EC3">
        <w:rPr>
          <w:rFonts w:ascii="Times New Roman" w:eastAsia="DengXian" w:hAnsi="Times New Roman" w:cs="Times New Roman"/>
          <w:b/>
          <w:bCs/>
          <w:lang w:eastAsia="zh-TW"/>
        </w:rPr>
        <w:t>月</w:t>
      </w:r>
      <w:r w:rsidRPr="00C50EC3">
        <w:rPr>
          <w:rFonts w:ascii="Times New Roman" w:eastAsia="DengXian" w:hAnsi="Times New Roman" w:cs="Times New Roman"/>
          <w:b/>
          <w:bCs/>
          <w:lang w:eastAsia="zh-TW"/>
        </w:rPr>
        <w:t>_____</w:t>
      </w:r>
      <w:r w:rsidRPr="00C50EC3">
        <w:rPr>
          <w:rFonts w:ascii="Times New Roman" w:eastAsia="DengXian" w:hAnsi="Times New Roman" w:cs="Times New Roman"/>
          <w:b/>
          <w:bCs/>
          <w:lang w:eastAsia="zh-TW"/>
        </w:rPr>
        <w:t>日訂立</w:t>
      </w:r>
    </w:p>
    <w:p w14:paraId="50513F0C" w14:textId="5E65BC9A"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b/>
          <w:bCs/>
          <w:lang w:eastAsia="zh-TW"/>
        </w:rPr>
        <w:t>當事人</w:t>
      </w:r>
    </w:p>
    <w:p w14:paraId="41B378DD" w14:textId="77777777" w:rsidR="00CF7A70" w:rsidRPr="00C50EC3" w:rsidRDefault="009D5EF4" w:rsidP="00C50EC3">
      <w:pPr>
        <w:ind w:leftChars="300" w:left="720"/>
        <w:rPr>
          <w:rFonts w:ascii="Times New Roman" w:eastAsia="DengXian" w:hAnsi="Times New Roman" w:cs="Times New Roman"/>
          <w:lang w:eastAsia="zh-TW"/>
        </w:rPr>
      </w:pPr>
      <w:r w:rsidRPr="00C50EC3">
        <w:rPr>
          <w:rFonts w:ascii="Times New Roman" w:eastAsia="DengXian" w:hAnsi="Times New Roman" w:cs="Times New Roman"/>
          <w:b/>
          <w:bCs/>
          <w:lang w:eastAsia="zh-TW"/>
        </w:rPr>
        <w:t>甲方（提起方／申請人）：</w:t>
      </w:r>
    </w:p>
    <w:p w14:paraId="56FCED47" w14:textId="77777777" w:rsidR="00CF7A70" w:rsidRPr="00C50EC3" w:rsidRDefault="009D5EF4" w:rsidP="00C50EC3">
      <w:pPr>
        <w:spacing w:after="1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名稱：</w:t>
      </w:r>
      <w:r w:rsidRPr="00C50EC3">
        <w:rPr>
          <w:rFonts w:ascii="Times New Roman" w:eastAsia="DengXian" w:hAnsi="Times New Roman" w:cs="Times New Roman"/>
          <w:lang w:eastAsia="zh-TW"/>
        </w:rPr>
        <w:t>______________________________________________________</w:t>
      </w:r>
    </w:p>
    <w:p w14:paraId="26ED0B70" w14:textId="77777777" w:rsidR="00CF7A70" w:rsidRPr="00C50EC3" w:rsidRDefault="009D5EF4" w:rsidP="00C50EC3">
      <w:pPr>
        <w:spacing w:after="1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地址：</w:t>
      </w:r>
      <w:r w:rsidRPr="00C50EC3">
        <w:rPr>
          <w:rFonts w:ascii="Times New Roman" w:eastAsia="DengXian" w:hAnsi="Times New Roman" w:cs="Times New Roman"/>
          <w:lang w:eastAsia="zh-TW"/>
        </w:rPr>
        <w:t>______________________________________________________</w:t>
      </w:r>
    </w:p>
    <w:p w14:paraId="636D7AC3" w14:textId="77777777" w:rsidR="00CF7A70" w:rsidRPr="00C50EC3" w:rsidRDefault="009D5EF4" w:rsidP="00C50EC3">
      <w:pPr>
        <w:spacing w:after="1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指定電子地址：</w:t>
      </w:r>
      <w:r w:rsidRPr="00C50EC3">
        <w:rPr>
          <w:rFonts w:ascii="Times New Roman" w:eastAsia="DengXian" w:hAnsi="Times New Roman" w:cs="Times New Roman"/>
          <w:lang w:eastAsia="zh-TW"/>
        </w:rPr>
        <w:t>______________________________________________</w:t>
      </w:r>
    </w:p>
    <w:p w14:paraId="57ECA0E0" w14:textId="1F8F9C57" w:rsidR="00EE6B43" w:rsidRPr="00C50EC3" w:rsidRDefault="009D5EF4" w:rsidP="00C50EC3">
      <w:pPr>
        <w:spacing w:after="2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授權代表姓名及職銜：</w:t>
      </w:r>
      <w:r w:rsidRPr="00C50EC3">
        <w:rPr>
          <w:rFonts w:ascii="Times New Roman" w:eastAsia="DengXian" w:hAnsi="Times New Roman" w:cs="Times New Roman"/>
          <w:lang w:eastAsia="zh-TW"/>
        </w:rPr>
        <w:t>________________________________________</w:t>
      </w:r>
    </w:p>
    <w:p w14:paraId="2BE49255" w14:textId="1C09D20E"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b/>
          <w:bCs/>
          <w:lang w:eastAsia="zh-TW"/>
        </w:rPr>
        <w:t>與</w:t>
      </w:r>
    </w:p>
    <w:p w14:paraId="103A978F" w14:textId="77777777" w:rsidR="00CF7A70" w:rsidRPr="00C50EC3" w:rsidRDefault="009D5EF4" w:rsidP="00C50EC3">
      <w:pPr>
        <w:ind w:leftChars="300" w:left="720"/>
        <w:rPr>
          <w:rFonts w:ascii="Times New Roman" w:eastAsia="DengXian" w:hAnsi="Times New Roman" w:cs="Times New Roman"/>
          <w:lang w:eastAsia="zh-TW"/>
        </w:rPr>
      </w:pPr>
      <w:r w:rsidRPr="00C50EC3">
        <w:rPr>
          <w:rFonts w:ascii="Times New Roman" w:eastAsia="DengXian" w:hAnsi="Times New Roman" w:cs="Times New Roman"/>
          <w:b/>
          <w:bCs/>
          <w:lang w:eastAsia="zh-TW"/>
        </w:rPr>
        <w:t>乙方（答辯人）：</w:t>
      </w:r>
    </w:p>
    <w:p w14:paraId="0D8FD240" w14:textId="77777777" w:rsidR="00CF7A70" w:rsidRPr="00C50EC3" w:rsidRDefault="009D5EF4" w:rsidP="00C50EC3">
      <w:pPr>
        <w:spacing w:after="1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名稱：</w:t>
      </w:r>
      <w:r w:rsidRPr="00C50EC3">
        <w:rPr>
          <w:rFonts w:ascii="Times New Roman" w:eastAsia="DengXian" w:hAnsi="Times New Roman" w:cs="Times New Roman"/>
          <w:lang w:eastAsia="zh-TW"/>
        </w:rPr>
        <w:t>______________________________________________________</w:t>
      </w:r>
    </w:p>
    <w:p w14:paraId="7E431DDC" w14:textId="77777777" w:rsidR="00CF7A70" w:rsidRPr="00C50EC3" w:rsidRDefault="009D5EF4" w:rsidP="00C50EC3">
      <w:pPr>
        <w:spacing w:after="1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地址：</w:t>
      </w:r>
      <w:r w:rsidRPr="00C50EC3">
        <w:rPr>
          <w:rFonts w:ascii="Times New Roman" w:eastAsia="DengXian" w:hAnsi="Times New Roman" w:cs="Times New Roman"/>
          <w:lang w:eastAsia="zh-TW"/>
        </w:rPr>
        <w:t>______________________________________________________</w:t>
      </w:r>
    </w:p>
    <w:p w14:paraId="6D6976B4" w14:textId="77777777" w:rsidR="00CF7A70" w:rsidRPr="00C50EC3" w:rsidRDefault="009D5EF4" w:rsidP="00C50EC3">
      <w:pPr>
        <w:spacing w:after="1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指定電子地址：</w:t>
      </w:r>
      <w:r w:rsidRPr="00C50EC3">
        <w:rPr>
          <w:rFonts w:ascii="Times New Roman" w:eastAsia="DengXian" w:hAnsi="Times New Roman" w:cs="Times New Roman"/>
          <w:lang w:eastAsia="zh-TW"/>
        </w:rPr>
        <w:t>______________________________________________</w:t>
      </w:r>
    </w:p>
    <w:p w14:paraId="7ACEA25D" w14:textId="1CA47D59" w:rsidR="00EE6B43" w:rsidRPr="00C50EC3" w:rsidRDefault="009D5EF4" w:rsidP="00C50EC3">
      <w:pPr>
        <w:spacing w:after="200" w:line="240" w:lineRule="auto"/>
        <w:ind w:leftChars="300" w:left="720"/>
        <w:rPr>
          <w:rFonts w:ascii="Times New Roman" w:eastAsia="DengXian" w:hAnsi="Times New Roman" w:cs="Times New Roman"/>
          <w:lang w:eastAsia="zh-TW"/>
        </w:rPr>
      </w:pPr>
      <w:r w:rsidRPr="00C50EC3">
        <w:rPr>
          <w:rFonts w:ascii="Times New Roman" w:eastAsia="DengXian" w:hAnsi="Times New Roman" w:cs="Times New Roman"/>
          <w:lang w:eastAsia="zh-TW"/>
        </w:rPr>
        <w:t>授權代表姓名及職銜：</w:t>
      </w:r>
      <w:r w:rsidRPr="00C50EC3">
        <w:rPr>
          <w:rFonts w:ascii="Times New Roman" w:eastAsia="DengXian" w:hAnsi="Times New Roman" w:cs="Times New Roman"/>
          <w:lang w:eastAsia="zh-TW"/>
        </w:rPr>
        <w:t>________________________________________</w:t>
      </w:r>
    </w:p>
    <w:p w14:paraId="6437C1AB" w14:textId="7DDC5CCF"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lang w:eastAsia="zh-TW"/>
        </w:rPr>
        <w:t>（甲方與乙方以下合稱「</w:t>
      </w:r>
      <w:r w:rsidRPr="00C50EC3">
        <w:rPr>
          <w:rFonts w:ascii="Times New Roman" w:eastAsia="DengXian" w:hAnsi="Times New Roman" w:cs="Times New Roman"/>
          <w:b/>
          <w:bCs/>
          <w:lang w:eastAsia="zh-TW"/>
        </w:rPr>
        <w:t>雙方</w:t>
      </w:r>
      <w:r w:rsidRPr="00C50EC3">
        <w:rPr>
          <w:rFonts w:ascii="Times New Roman" w:eastAsia="DengXian" w:hAnsi="Times New Roman" w:cs="Times New Roman"/>
          <w:lang w:eastAsia="zh-TW"/>
        </w:rPr>
        <w:t>」，單稱「</w:t>
      </w:r>
      <w:r w:rsidRPr="00C50EC3">
        <w:rPr>
          <w:rFonts w:ascii="Times New Roman" w:eastAsia="DengXian" w:hAnsi="Times New Roman" w:cs="Times New Roman"/>
          <w:b/>
          <w:bCs/>
          <w:lang w:eastAsia="zh-TW"/>
        </w:rPr>
        <w:t>一方</w:t>
      </w:r>
      <w:r w:rsidRPr="00C50EC3">
        <w:rPr>
          <w:rFonts w:ascii="Times New Roman" w:eastAsia="DengXian" w:hAnsi="Times New Roman" w:cs="Times New Roman"/>
          <w:lang w:eastAsia="zh-TW"/>
        </w:rPr>
        <w:t>」）</w:t>
      </w:r>
    </w:p>
    <w:p w14:paraId="4A0DAEF0" w14:textId="610EFB53" w:rsidR="00EE6B43" w:rsidRPr="00C50EC3" w:rsidRDefault="009D5EF4" w:rsidP="00EE6B43">
      <w:pPr>
        <w:rPr>
          <w:rFonts w:ascii="Times New Roman" w:eastAsia="DengXian" w:hAnsi="Times New Roman" w:cs="Times New Roman"/>
          <w:i/>
        </w:rPr>
      </w:pPr>
      <w:r w:rsidRPr="00C50EC3">
        <w:rPr>
          <w:rFonts w:ascii="Times New Roman" w:eastAsia="DengXian" w:hAnsi="Times New Roman" w:cs="Times New Roman"/>
          <w:i/>
          <w:lang w:eastAsia="zh-TW"/>
        </w:rPr>
        <w:t>【如涉及多於兩方，請於下方添加額外方的資料及簽署欄位。】</w:t>
      </w:r>
    </w:p>
    <w:p w14:paraId="3DE5B2F6" w14:textId="77777777" w:rsidR="00CF7A70" w:rsidRPr="00C50EC3" w:rsidRDefault="00CF7A70" w:rsidP="00C50EC3">
      <w:pPr>
        <w:spacing w:after="0" w:line="240" w:lineRule="auto"/>
        <w:rPr>
          <w:rFonts w:ascii="Times New Roman" w:eastAsia="DengXian" w:hAnsi="Times New Roman" w:cs="Times New Roman"/>
        </w:rPr>
      </w:pPr>
    </w:p>
    <w:p w14:paraId="09FD03A9" w14:textId="48CA0744" w:rsidR="00EE6B43" w:rsidRPr="00C50EC3" w:rsidRDefault="009D5EF4" w:rsidP="00EE6B43">
      <w:pPr>
        <w:numPr>
          <w:ilvl w:val="0"/>
          <w:numId w:val="2"/>
        </w:numPr>
        <w:rPr>
          <w:rFonts w:ascii="Times New Roman" w:eastAsia="DengXian" w:hAnsi="Times New Roman" w:cs="Times New Roman"/>
        </w:rPr>
      </w:pPr>
      <w:r w:rsidRPr="00C50EC3">
        <w:rPr>
          <w:rFonts w:ascii="Times New Roman" w:eastAsia="DengXian" w:hAnsi="Times New Roman" w:cs="Times New Roman"/>
          <w:b/>
          <w:bCs/>
          <w:lang w:eastAsia="zh-TW"/>
        </w:rPr>
        <w:t>爭議描述：</w:t>
      </w:r>
    </w:p>
    <w:p w14:paraId="3C20E93A" w14:textId="62B8BED5"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lang w:eastAsia="zh-TW"/>
        </w:rPr>
        <w:t>雙方因以下事宜產生爭議：</w:t>
      </w:r>
    </w:p>
    <w:p w14:paraId="5CA27FD5" w14:textId="77777777" w:rsidR="00CF7A70" w:rsidRPr="00C50EC3" w:rsidRDefault="009D5EF4" w:rsidP="00EE6B43">
      <w:pPr>
        <w:rPr>
          <w:rFonts w:ascii="Times New Roman" w:eastAsia="DengXian" w:hAnsi="Times New Roman" w:cs="Times New Roman"/>
        </w:rPr>
      </w:pPr>
      <w:r w:rsidRPr="00C50EC3">
        <w:rPr>
          <w:rFonts w:ascii="Times New Roman" w:eastAsia="DengXian" w:hAnsi="Times New Roman" w:cs="Times New Roman"/>
          <w:lang w:eastAsia="zh-TW"/>
        </w:rPr>
        <w:t>請簡述爭議的主題，例如：「指稱違反某贊助協議」或「關於運動員參賽資格的決定」</w:t>
      </w:r>
    </w:p>
    <w:p w14:paraId="4A820F09" w14:textId="32168CE7"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b/>
          <w:bCs/>
          <w:lang w:eastAsia="zh-TW"/>
        </w:rPr>
        <w:t>_________________________________________________________________________________________________________________________________________________________________________________________________________________________________</w:t>
      </w:r>
    </w:p>
    <w:p w14:paraId="7A879F49" w14:textId="35BD5A7C"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b/>
          <w:bCs/>
          <w:lang w:eastAsia="zh-TW"/>
        </w:rPr>
        <w:lastRenderedPageBreak/>
        <w:t>相關合約／法律關係（如適用）：</w:t>
      </w:r>
    </w:p>
    <w:p w14:paraId="1ADA6F6B" w14:textId="477184E6" w:rsidR="009D5EF4"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lang w:eastAsia="zh-TW"/>
        </w:rPr>
        <w:t>【可選：注明任何相關合約或文件】</w:t>
      </w:r>
    </w:p>
    <w:p w14:paraId="77D500E1" w14:textId="7B0AFD4A" w:rsidR="00EE6B43" w:rsidRPr="00C50EC3" w:rsidRDefault="00CF7A70" w:rsidP="00EE6B43">
      <w:pPr>
        <w:rPr>
          <w:rFonts w:ascii="Times New Roman" w:eastAsia="DengXian" w:hAnsi="Times New Roman" w:cs="Times New Roman"/>
          <w:lang w:eastAsia="zh-TW"/>
        </w:rPr>
      </w:pPr>
      <w:sdt>
        <w:sdtPr>
          <w:rPr>
            <w:rFonts w:ascii="Times New Roman" w:eastAsia="DengXian" w:hAnsi="Times New Roman" w:cs="Times New Roman"/>
            <w:lang w:val="en-US" w:eastAsia="zh-TW"/>
          </w:rPr>
          <w:id w:val="1943566433"/>
          <w14:checkbox>
            <w14:checked w14:val="0"/>
            <w14:checkedState w14:val="00FE" w14:font="Wingdings"/>
            <w14:uncheckedState w14:val="2610" w14:font="MS Gothic"/>
          </w14:checkbox>
        </w:sdtPr>
        <w:sdtContent>
          <w:r w:rsidRPr="00C50EC3">
            <w:rPr>
              <w:rFonts w:ascii="Segoe UI Symbol" w:eastAsia="DengXian" w:hAnsi="Segoe UI Symbol" w:cs="Segoe UI Symbol"/>
              <w:lang w:val="en-US" w:eastAsia="zh-TW"/>
            </w:rPr>
            <w:t>☐</w:t>
          </w:r>
        </w:sdtContent>
      </w:sdt>
      <w:r w:rsidRPr="00C50EC3">
        <w:rPr>
          <w:rFonts w:ascii="Times New Roman" w:eastAsia="DengXian" w:hAnsi="Times New Roman" w:cs="Times New Roman"/>
          <w:lang w:val="en-US" w:eastAsia="zh-TW"/>
        </w:rPr>
        <w:t xml:space="preserve"> </w:t>
      </w:r>
      <w:r w:rsidR="009D5EF4" w:rsidRPr="00C50EC3">
        <w:rPr>
          <w:rFonts w:ascii="Times New Roman" w:eastAsia="DengXian" w:hAnsi="Times New Roman" w:cs="Times New Roman"/>
          <w:lang w:eastAsia="zh-TW"/>
        </w:rPr>
        <w:t>副本已附於本協議並構成本協議一部分。</w:t>
      </w:r>
    </w:p>
    <w:p w14:paraId="61283436" w14:textId="77777777" w:rsidR="00C50EC3" w:rsidRPr="007655BC" w:rsidRDefault="00C50EC3" w:rsidP="007655BC">
      <w:pPr>
        <w:spacing w:after="0" w:line="240" w:lineRule="auto"/>
        <w:rPr>
          <w:rFonts w:ascii="Times New Roman" w:eastAsia="DengXian" w:hAnsi="Times New Roman" w:cs="Times New Roman" w:hint="eastAsia"/>
        </w:rPr>
      </w:pPr>
    </w:p>
    <w:p w14:paraId="418FB791" w14:textId="12F2B8F2" w:rsidR="00EE6B43" w:rsidRPr="00C50EC3" w:rsidRDefault="009D5EF4" w:rsidP="00EE6B43">
      <w:pPr>
        <w:numPr>
          <w:ilvl w:val="0"/>
          <w:numId w:val="3"/>
        </w:numPr>
        <w:tabs>
          <w:tab w:val="clear" w:pos="360"/>
          <w:tab w:val="num" w:pos="720"/>
        </w:tabs>
        <w:rPr>
          <w:rFonts w:ascii="Times New Roman" w:eastAsia="DengXian" w:hAnsi="Times New Roman" w:cs="Times New Roman"/>
        </w:rPr>
      </w:pPr>
      <w:r w:rsidRPr="00C50EC3">
        <w:rPr>
          <w:rFonts w:ascii="Times New Roman" w:eastAsia="DengXian" w:hAnsi="Times New Roman" w:cs="Times New Roman"/>
          <w:b/>
          <w:bCs/>
          <w:lang w:eastAsia="zh-TW"/>
        </w:rPr>
        <w:t>協議條款：</w:t>
      </w:r>
    </w:p>
    <w:p w14:paraId="41820B05" w14:textId="15F3A274" w:rsidR="00EE6B43" w:rsidRPr="00C50EC3" w:rsidRDefault="00084D82" w:rsidP="00084D82">
      <w:pPr>
        <w:tabs>
          <w:tab w:val="num" w:pos="720"/>
        </w:tabs>
        <w:ind w:left="720" w:hanging="360"/>
        <w:jc w:val="both"/>
        <w:rPr>
          <w:rFonts w:ascii="Times New Roman" w:eastAsia="DengXian" w:hAnsi="Times New Roman" w:cs="Times New Roman"/>
          <w:b/>
          <w:bCs/>
          <w:lang w:eastAsia="zh-TW"/>
        </w:rPr>
      </w:pPr>
      <w:r w:rsidRPr="00C50EC3">
        <w:rPr>
          <w:rFonts w:ascii="Times New Roman" w:eastAsia="DengXian" w:hAnsi="Times New Roman" w:cs="Times New Roman"/>
          <w:lang w:eastAsia="zh-TW"/>
        </w:rPr>
        <w:t>a.</w:t>
      </w:r>
      <w:r w:rsidRPr="00C50EC3">
        <w:rPr>
          <w:rFonts w:ascii="Times New Roman" w:eastAsia="DengXian" w:hAnsi="Times New Roman" w:cs="Times New Roman"/>
          <w:b/>
          <w:bCs/>
          <w:lang w:eastAsia="zh-TW"/>
        </w:rPr>
        <w:t xml:space="preserve"> </w:t>
      </w:r>
      <w:r w:rsidR="009D5EF4" w:rsidRPr="00C50EC3">
        <w:rPr>
          <w:rFonts w:ascii="Times New Roman" w:eastAsia="DengXian" w:hAnsi="Times New Roman" w:cs="Times New Roman"/>
          <w:b/>
          <w:bCs/>
          <w:lang w:eastAsia="zh-TW"/>
        </w:rPr>
        <w:t>提交先導計劃：</w:t>
      </w:r>
      <w:r w:rsidR="00CF7A70" w:rsidRPr="00C50EC3">
        <w:rPr>
          <w:rFonts w:ascii="Times New Roman" w:eastAsia="DengXian" w:hAnsi="Times New Roman" w:cs="Times New Roman"/>
          <w:lang w:eastAsia="zh-TW"/>
        </w:rPr>
        <w:t xml:space="preserve"> </w:t>
      </w:r>
      <w:r w:rsidR="009D5EF4" w:rsidRPr="00C50EC3">
        <w:rPr>
          <w:rFonts w:ascii="Times New Roman" w:eastAsia="DengXian" w:hAnsi="Times New Roman" w:cs="Times New Roman"/>
          <w:lang w:eastAsia="zh-TW"/>
        </w:rPr>
        <w:t>雙方同意將上述爭議提交「體育爭議解決先導計劃調解及仲裁規則」（「</w:t>
      </w:r>
      <w:r w:rsidR="009D5EF4" w:rsidRPr="00C50EC3">
        <w:rPr>
          <w:rFonts w:ascii="Times New Roman" w:eastAsia="DengXian" w:hAnsi="Times New Roman" w:cs="Times New Roman"/>
          <w:b/>
          <w:bCs/>
          <w:lang w:eastAsia="zh-TW"/>
        </w:rPr>
        <w:t>《規則》</w:t>
      </w:r>
      <w:r w:rsidR="009D5EF4" w:rsidRPr="00C50EC3">
        <w:rPr>
          <w:rFonts w:ascii="Times New Roman" w:eastAsia="DengXian" w:hAnsi="Times New Roman" w:cs="Times New Roman"/>
          <w:lang w:eastAsia="zh-TW"/>
        </w:rPr>
        <w:t>」）解決。</w:t>
      </w:r>
    </w:p>
    <w:p w14:paraId="34ED9463" w14:textId="51F871F2" w:rsidR="00EE6B43" w:rsidRPr="00C50EC3" w:rsidRDefault="009D5EF4" w:rsidP="00084D82">
      <w:pPr>
        <w:tabs>
          <w:tab w:val="num" w:pos="720"/>
        </w:tabs>
        <w:ind w:left="720" w:hanging="360"/>
        <w:jc w:val="both"/>
        <w:rPr>
          <w:rFonts w:ascii="Times New Roman" w:eastAsia="DengXian" w:hAnsi="Times New Roman" w:cs="Times New Roman"/>
        </w:rPr>
      </w:pPr>
      <w:r w:rsidRPr="00760F25">
        <w:rPr>
          <w:rFonts w:ascii="Times New Roman" w:eastAsia="DengXian" w:hAnsi="Times New Roman" w:cs="Times New Roman"/>
          <w:lang w:eastAsia="zh-TW"/>
        </w:rPr>
        <w:t>b.</w:t>
      </w:r>
      <w:r w:rsidR="00CF7A70" w:rsidRPr="00C50EC3">
        <w:rPr>
          <w:rFonts w:ascii="Times New Roman" w:eastAsia="DengXian" w:hAnsi="Times New Roman" w:cs="Times New Roman"/>
          <w:lang w:eastAsia="zh-TW"/>
        </w:rPr>
        <w:t xml:space="preserve"> </w:t>
      </w:r>
      <w:r w:rsidRPr="00C50EC3">
        <w:rPr>
          <w:rFonts w:ascii="Times New Roman" w:eastAsia="DengXian" w:hAnsi="Times New Roman" w:cs="Times New Roman"/>
          <w:b/>
          <w:bCs/>
          <w:lang w:eastAsia="zh-TW"/>
        </w:rPr>
        <w:t>兩階段程序：</w:t>
      </w:r>
      <w:r w:rsidR="00CF7A70" w:rsidRPr="00C50EC3">
        <w:rPr>
          <w:rFonts w:ascii="Times New Roman" w:eastAsia="DengXian" w:hAnsi="Times New Roman" w:cs="Times New Roman"/>
          <w:lang w:eastAsia="zh-TW"/>
        </w:rPr>
        <w:t xml:space="preserve"> </w:t>
      </w:r>
      <w:r w:rsidRPr="00C50EC3">
        <w:rPr>
          <w:rFonts w:ascii="Times New Roman" w:eastAsia="DengXian" w:hAnsi="Times New Roman" w:cs="Times New Roman"/>
          <w:lang w:eastAsia="zh-TW"/>
        </w:rPr>
        <w:t>爭議須首先提交調解。</w:t>
      </w:r>
      <w:r w:rsidRPr="00C50EC3">
        <w:rPr>
          <w:rFonts w:ascii="Times New Roman" w:eastAsia="DengXian" w:hAnsi="Times New Roman" w:cs="Times New Roman"/>
        </w:rPr>
        <w:t>如未能透過調解完全解決，任何一方均可根據《規則》將爭議提交仲裁。雙方可同意，或一方可證明，爭議涉及不可調解的事宜（例如：使用興奮劑、操控比賽、舞弊），可直接申請進行仲裁。</w:t>
      </w:r>
    </w:p>
    <w:p w14:paraId="19625E14" w14:textId="3B2FE2C9" w:rsidR="00EE6B43" w:rsidRPr="00C50EC3" w:rsidRDefault="009D5EF4" w:rsidP="00084D82">
      <w:pPr>
        <w:tabs>
          <w:tab w:val="num" w:pos="720"/>
        </w:tabs>
        <w:ind w:left="720" w:hanging="360"/>
        <w:jc w:val="both"/>
        <w:rPr>
          <w:rFonts w:ascii="Times New Roman" w:eastAsia="DengXian" w:hAnsi="Times New Roman" w:cs="Times New Roman"/>
        </w:rPr>
      </w:pPr>
      <w:r w:rsidRPr="00C50EC3">
        <w:rPr>
          <w:rFonts w:ascii="Times New Roman" w:eastAsia="DengXian" w:hAnsi="Times New Roman" w:cs="Times New Roman"/>
        </w:rPr>
        <w:t>c.</w:t>
      </w:r>
      <w:r w:rsidR="00CF7A70" w:rsidRPr="00C50EC3">
        <w:rPr>
          <w:rFonts w:ascii="Times New Roman" w:eastAsia="DengXian" w:hAnsi="Times New Roman" w:cs="Times New Roman"/>
        </w:rPr>
        <w:t xml:space="preserve"> </w:t>
      </w:r>
      <w:r w:rsidRPr="00C50EC3">
        <w:rPr>
          <w:rFonts w:ascii="Times New Roman" w:eastAsia="DengXian" w:hAnsi="Times New Roman" w:cs="Times New Roman"/>
          <w:b/>
          <w:bCs/>
        </w:rPr>
        <w:t>仲裁庭管轄權：</w:t>
      </w:r>
      <w:r w:rsidR="00CF7A70" w:rsidRPr="00C50EC3">
        <w:rPr>
          <w:rFonts w:ascii="Times New Roman" w:eastAsia="DengXian" w:hAnsi="Times New Roman" w:cs="Times New Roman"/>
        </w:rPr>
        <w:t xml:space="preserve"> </w:t>
      </w:r>
      <w:r w:rsidRPr="00C50EC3">
        <w:rPr>
          <w:rFonts w:ascii="Times New Roman" w:eastAsia="DengXian" w:hAnsi="Times New Roman" w:cs="Times New Roman"/>
        </w:rPr>
        <w:t>仲裁庭對所有因與爭議事項相關的任何合約性或非合約性法律關係所引起或與之相關的爭議具有管轄權，幷有權就其自身管轄權作出裁定。</w:t>
      </w:r>
    </w:p>
    <w:p w14:paraId="61C6755F" w14:textId="4E18E5C9" w:rsidR="00556D16" w:rsidRPr="00C50EC3" w:rsidRDefault="00556D16" w:rsidP="00084D82">
      <w:pPr>
        <w:tabs>
          <w:tab w:val="num" w:pos="720"/>
        </w:tabs>
        <w:ind w:left="720" w:hanging="360"/>
        <w:jc w:val="both"/>
        <w:rPr>
          <w:rFonts w:ascii="Times New Roman" w:eastAsia="DengXian" w:hAnsi="Times New Roman" w:cs="Times New Roman"/>
        </w:rPr>
      </w:pPr>
      <w:r w:rsidRPr="00760F25">
        <w:rPr>
          <w:rFonts w:ascii="Times New Roman" w:eastAsia="DengXian" w:hAnsi="Times New Roman" w:cs="Times New Roman"/>
        </w:rPr>
        <w:t>d.</w:t>
      </w:r>
      <w:r w:rsidRPr="00C50EC3">
        <w:rPr>
          <w:rFonts w:ascii="Times New Roman" w:eastAsia="DengXian" w:hAnsi="Times New Roman" w:cs="Times New Roman"/>
        </w:rPr>
        <w:t xml:space="preserve"> </w:t>
      </w:r>
      <w:r w:rsidRPr="00C50EC3">
        <w:rPr>
          <w:rFonts w:ascii="Times New Roman" w:eastAsia="DengXian" w:hAnsi="Times New Roman" w:cs="Times New Roman"/>
          <w:b/>
          <w:bCs/>
        </w:rPr>
        <w:t>適用法律：</w:t>
      </w:r>
      <w:r w:rsidRPr="00C50EC3">
        <w:rPr>
          <w:rFonts w:ascii="Times New Roman" w:eastAsia="DengXian" w:hAnsi="Times New Roman" w:cs="Times New Roman"/>
        </w:rPr>
        <w:t>本協議及按照《規則》進行仲裁的程序的適用法律應為香港特別行政區法律。</w:t>
      </w:r>
    </w:p>
    <w:p w14:paraId="66D766D7" w14:textId="481575BC" w:rsidR="00556D16" w:rsidRPr="00C50EC3" w:rsidRDefault="00556D16" w:rsidP="00084D82">
      <w:pPr>
        <w:tabs>
          <w:tab w:val="num" w:pos="720"/>
        </w:tabs>
        <w:ind w:left="720" w:hanging="360"/>
        <w:jc w:val="both"/>
        <w:rPr>
          <w:rFonts w:ascii="Times New Roman" w:eastAsia="DengXian" w:hAnsi="Times New Roman" w:cs="Times New Roman"/>
        </w:rPr>
      </w:pPr>
      <w:r w:rsidRPr="00C50EC3">
        <w:rPr>
          <w:rFonts w:ascii="Times New Roman" w:eastAsia="DengXian" w:hAnsi="Times New Roman" w:cs="Times New Roman"/>
        </w:rPr>
        <w:t>e</w:t>
      </w:r>
      <w:r w:rsidR="009D5EF4" w:rsidRPr="00C50EC3">
        <w:rPr>
          <w:rFonts w:ascii="Times New Roman" w:eastAsia="DengXian" w:hAnsi="Times New Roman" w:cs="Times New Roman"/>
        </w:rPr>
        <w:t>.</w:t>
      </w:r>
      <w:r w:rsidR="00CF7A70" w:rsidRPr="00C50EC3">
        <w:rPr>
          <w:rFonts w:ascii="Times New Roman" w:eastAsia="DengXian" w:hAnsi="Times New Roman" w:cs="Times New Roman"/>
        </w:rPr>
        <w:t xml:space="preserve"> </w:t>
      </w:r>
      <w:r w:rsidR="009D5EF4" w:rsidRPr="00C50EC3">
        <w:rPr>
          <w:rFonts w:ascii="Times New Roman" w:eastAsia="DengXian" w:hAnsi="Times New Roman" w:cs="Times New Roman"/>
          <w:b/>
          <w:bCs/>
        </w:rPr>
        <w:t>主要程序條款（除非雙方另有協議）</w:t>
      </w:r>
      <w:r w:rsidR="009D5EF4" w:rsidRPr="00C50EC3">
        <w:rPr>
          <w:rFonts w:ascii="Times New Roman" w:eastAsia="DengXian" w:hAnsi="Times New Roman" w:cs="Times New Roman"/>
        </w:rPr>
        <w:t>：</w:t>
      </w:r>
    </w:p>
    <w:p w14:paraId="47930CE9" w14:textId="0445FB61" w:rsidR="00556D16" w:rsidRPr="00C50EC3" w:rsidRDefault="009D5EF4" w:rsidP="00556D16">
      <w:pPr>
        <w:ind w:left="720"/>
        <w:rPr>
          <w:rFonts w:ascii="Times New Roman" w:eastAsia="DengXian" w:hAnsi="Times New Roman" w:cs="Times New Roman"/>
          <w:lang w:eastAsia="zh-TW"/>
        </w:rPr>
      </w:pPr>
      <w:r w:rsidRPr="00C50EC3">
        <w:rPr>
          <w:rFonts w:ascii="Times New Roman" w:eastAsia="DengXian" w:hAnsi="Times New Roman" w:cs="Times New Roman"/>
          <w:b/>
          <w:bCs/>
          <w:lang w:eastAsia="zh-TW"/>
        </w:rPr>
        <w:t>仲裁地：</w:t>
      </w:r>
      <w:r w:rsidR="00CF7A70" w:rsidRPr="00C50EC3">
        <w:rPr>
          <w:rFonts w:ascii="Times New Roman" w:eastAsia="DengXian" w:hAnsi="Times New Roman" w:cs="Times New Roman"/>
          <w:lang w:eastAsia="zh-TW"/>
        </w:rPr>
        <w:t xml:space="preserve"> </w:t>
      </w:r>
      <w:r w:rsidRPr="00C50EC3">
        <w:rPr>
          <w:rFonts w:ascii="Times New Roman" w:eastAsia="DengXian" w:hAnsi="Times New Roman" w:cs="Times New Roman"/>
          <w:lang w:eastAsia="zh-TW"/>
        </w:rPr>
        <w:t>中國香港</w:t>
      </w:r>
      <w:r w:rsidR="00CF7A70" w:rsidRPr="00C50EC3">
        <w:rPr>
          <w:rFonts w:ascii="Times New Roman" w:eastAsia="DengXian" w:hAnsi="Times New Roman" w:cs="Times New Roman"/>
          <w:lang w:eastAsia="zh-TW"/>
        </w:rPr>
        <w:t xml:space="preserve"> </w:t>
      </w:r>
    </w:p>
    <w:p w14:paraId="4CF91CA5" w14:textId="35D61FDA" w:rsidR="00556D16" w:rsidRPr="00C50EC3" w:rsidRDefault="009D5EF4" w:rsidP="00556D16">
      <w:pPr>
        <w:ind w:left="720"/>
        <w:rPr>
          <w:rFonts w:ascii="Times New Roman" w:eastAsia="DengXian" w:hAnsi="Times New Roman" w:cs="Times New Roman"/>
        </w:rPr>
      </w:pPr>
      <w:r w:rsidRPr="00C50EC3">
        <w:rPr>
          <w:rFonts w:ascii="Times New Roman" w:eastAsia="DengXian" w:hAnsi="Times New Roman" w:cs="Times New Roman"/>
          <w:b/>
          <w:bCs/>
          <w:lang w:eastAsia="zh-TW"/>
        </w:rPr>
        <w:t>程序語言：</w:t>
      </w:r>
      <w:r w:rsidR="00CF7A70" w:rsidRPr="00C50EC3">
        <w:rPr>
          <w:rFonts w:ascii="Times New Roman" w:eastAsia="DengXian" w:hAnsi="Times New Roman" w:cs="Times New Roman"/>
          <w:lang w:eastAsia="zh-TW"/>
        </w:rPr>
        <w:t xml:space="preserve"> </w:t>
      </w:r>
      <w:sdt>
        <w:sdtPr>
          <w:rPr>
            <w:rFonts w:ascii="Times New Roman" w:eastAsia="DengXian" w:hAnsi="Times New Roman" w:cs="Times New Roman"/>
            <w:lang w:val="en-US" w:eastAsia="zh-TW"/>
          </w:rPr>
          <w:id w:val="88975789"/>
          <w14:checkbox>
            <w14:checked w14:val="0"/>
            <w14:checkedState w14:val="00FE" w14:font="Wingdings"/>
            <w14:uncheckedState w14:val="2610" w14:font="MS Gothic"/>
          </w14:checkbox>
        </w:sdtPr>
        <w:sdtContent>
          <w:r w:rsidR="00CF7A70" w:rsidRPr="00C50EC3">
            <w:rPr>
              <w:rFonts w:ascii="Segoe UI Symbol" w:eastAsia="DengXian" w:hAnsi="Segoe UI Symbol" w:cs="Segoe UI Symbol"/>
              <w:lang w:val="en-US" w:eastAsia="zh-TW"/>
            </w:rPr>
            <w:t>☐</w:t>
          </w:r>
        </w:sdtContent>
      </w:sdt>
      <w:r w:rsidRPr="00C50EC3">
        <w:rPr>
          <w:rFonts w:ascii="Times New Roman" w:eastAsia="DengXian" w:hAnsi="Times New Roman" w:cs="Times New Roman"/>
          <w:lang w:eastAsia="zh-TW"/>
        </w:rPr>
        <w:t>英文</w:t>
      </w:r>
      <w:r w:rsidRPr="00C50EC3">
        <w:rPr>
          <w:rFonts w:ascii="Times New Roman" w:eastAsia="DengXian" w:hAnsi="Times New Roman" w:cs="Times New Roman"/>
          <w:lang w:eastAsia="zh-TW"/>
        </w:rPr>
        <w:t xml:space="preserve"> / </w:t>
      </w:r>
      <w:sdt>
        <w:sdtPr>
          <w:rPr>
            <w:rFonts w:ascii="Times New Roman" w:eastAsia="DengXian" w:hAnsi="Times New Roman" w:cs="Times New Roman"/>
            <w:lang w:val="en-US" w:eastAsia="zh-TW"/>
          </w:rPr>
          <w:id w:val="-1659997644"/>
          <w14:checkbox>
            <w14:checked w14:val="0"/>
            <w14:checkedState w14:val="00FE" w14:font="Wingdings"/>
            <w14:uncheckedState w14:val="2610" w14:font="MS Gothic"/>
          </w14:checkbox>
        </w:sdtPr>
        <w:sdtContent>
          <w:r w:rsidR="00CF7A70" w:rsidRPr="00C50EC3">
            <w:rPr>
              <w:rFonts w:ascii="Segoe UI Symbol" w:eastAsia="DengXian" w:hAnsi="Segoe UI Symbol" w:cs="Segoe UI Symbol"/>
              <w:lang w:val="en-US" w:eastAsia="zh-TW"/>
            </w:rPr>
            <w:t>☐</w:t>
          </w:r>
        </w:sdtContent>
      </w:sdt>
      <w:r w:rsidRPr="00C50EC3">
        <w:rPr>
          <w:rFonts w:ascii="Times New Roman" w:eastAsia="DengXian" w:hAnsi="Times New Roman" w:cs="Times New Roman"/>
          <w:lang w:eastAsia="zh-TW"/>
        </w:rPr>
        <w:t>中文</w:t>
      </w:r>
      <w:r w:rsidR="00CF7A70" w:rsidRPr="00C50EC3">
        <w:rPr>
          <w:rFonts w:ascii="Times New Roman" w:eastAsia="DengXian" w:hAnsi="Times New Roman" w:cs="Times New Roman"/>
          <w:lang w:eastAsia="zh-TW"/>
        </w:rPr>
        <w:t xml:space="preserve">    </w:t>
      </w:r>
    </w:p>
    <w:p w14:paraId="6DBFDD03" w14:textId="3D2D8FD2" w:rsidR="00EE6B43" w:rsidRPr="00C50EC3" w:rsidRDefault="009D5EF4" w:rsidP="00556D16">
      <w:pPr>
        <w:ind w:left="720"/>
        <w:rPr>
          <w:rFonts w:ascii="Times New Roman" w:eastAsia="DengXian" w:hAnsi="Times New Roman" w:cs="Times New Roman"/>
          <w:lang w:eastAsia="zh-TW"/>
        </w:rPr>
      </w:pPr>
      <w:r w:rsidRPr="00C50EC3">
        <w:rPr>
          <w:rFonts w:ascii="Times New Roman" w:eastAsia="DengXian" w:hAnsi="Times New Roman" w:cs="Times New Roman"/>
          <w:b/>
          <w:bCs/>
          <w:lang w:eastAsia="zh-TW"/>
        </w:rPr>
        <w:t>仲裁員人數：</w:t>
      </w:r>
      <w:sdt>
        <w:sdtPr>
          <w:rPr>
            <w:rFonts w:ascii="Times New Roman" w:eastAsia="DengXian" w:hAnsi="Times New Roman" w:cs="Times New Roman"/>
            <w:lang w:val="en-US" w:eastAsia="zh-TW"/>
          </w:rPr>
          <w:id w:val="-1274318744"/>
          <w14:checkbox>
            <w14:checked w14:val="0"/>
            <w14:checkedState w14:val="00FE" w14:font="Wingdings"/>
            <w14:uncheckedState w14:val="2610" w14:font="MS Gothic"/>
          </w14:checkbox>
        </w:sdtPr>
        <w:sdtContent>
          <w:r w:rsidR="00CF7A70" w:rsidRPr="00C50EC3">
            <w:rPr>
              <w:rFonts w:ascii="Segoe UI Symbol" w:eastAsia="DengXian" w:hAnsi="Segoe UI Symbol" w:cs="Segoe UI Symbol"/>
              <w:lang w:val="en-US" w:eastAsia="zh-TW"/>
            </w:rPr>
            <w:t>☐</w:t>
          </w:r>
        </w:sdtContent>
      </w:sdt>
      <w:r w:rsidR="00CF7A70" w:rsidRPr="00C50EC3">
        <w:rPr>
          <w:rFonts w:ascii="Times New Roman" w:eastAsia="DengXian" w:hAnsi="Times New Roman" w:cs="Times New Roman"/>
          <w:lang w:val="en-US" w:eastAsia="zh-TW"/>
        </w:rPr>
        <w:t xml:space="preserve"> </w:t>
      </w:r>
      <w:r w:rsidRPr="00C50EC3">
        <w:rPr>
          <w:rFonts w:ascii="Times New Roman" w:eastAsia="DengXian" w:hAnsi="Times New Roman" w:cs="Times New Roman"/>
          <w:lang w:eastAsia="zh-TW"/>
        </w:rPr>
        <w:t>一名</w:t>
      </w:r>
      <w:r w:rsidRPr="00C50EC3">
        <w:rPr>
          <w:rFonts w:ascii="Times New Roman" w:eastAsia="DengXian" w:hAnsi="Times New Roman" w:cs="Times New Roman"/>
          <w:lang w:eastAsia="zh-TW"/>
        </w:rPr>
        <w:t xml:space="preserve"> / </w:t>
      </w:r>
      <w:sdt>
        <w:sdtPr>
          <w:rPr>
            <w:rFonts w:ascii="Times New Roman" w:eastAsia="DengXian" w:hAnsi="Times New Roman" w:cs="Times New Roman"/>
            <w:lang w:val="en-US" w:eastAsia="zh-TW"/>
          </w:rPr>
          <w:id w:val="-368685388"/>
          <w14:checkbox>
            <w14:checked w14:val="0"/>
            <w14:checkedState w14:val="00FE" w14:font="Wingdings"/>
            <w14:uncheckedState w14:val="2610" w14:font="MS Gothic"/>
          </w14:checkbox>
        </w:sdtPr>
        <w:sdtContent>
          <w:r w:rsidR="00CF7A70" w:rsidRPr="00C50EC3">
            <w:rPr>
              <w:rFonts w:ascii="Segoe UI Symbol" w:eastAsia="DengXian" w:hAnsi="Segoe UI Symbol" w:cs="Segoe UI Symbol"/>
              <w:lang w:val="en-US" w:eastAsia="zh-TW"/>
            </w:rPr>
            <w:t>☐</w:t>
          </w:r>
        </w:sdtContent>
      </w:sdt>
      <w:r w:rsidRPr="00C50EC3">
        <w:rPr>
          <w:rFonts w:ascii="Times New Roman" w:eastAsia="DengXian" w:hAnsi="Times New Roman" w:cs="Times New Roman"/>
          <w:lang w:eastAsia="zh-TW"/>
        </w:rPr>
        <w:t xml:space="preserve"> </w:t>
      </w:r>
      <w:r w:rsidRPr="00C50EC3">
        <w:rPr>
          <w:rFonts w:ascii="Times New Roman" w:eastAsia="DengXian" w:hAnsi="Times New Roman" w:cs="Times New Roman"/>
          <w:lang w:eastAsia="zh-TW"/>
        </w:rPr>
        <w:t>三名</w:t>
      </w:r>
    </w:p>
    <w:p w14:paraId="748E9B52" w14:textId="05947D06" w:rsidR="00EE6B43" w:rsidRPr="00C50EC3" w:rsidRDefault="00556D16" w:rsidP="00C50EC3">
      <w:pPr>
        <w:tabs>
          <w:tab w:val="num" w:pos="720"/>
        </w:tabs>
        <w:ind w:left="720" w:hanging="360"/>
        <w:jc w:val="both"/>
        <w:rPr>
          <w:rFonts w:ascii="Times New Roman" w:eastAsia="DengXian" w:hAnsi="Times New Roman" w:cs="Times New Roman"/>
        </w:rPr>
      </w:pPr>
      <w:r w:rsidRPr="00C50EC3">
        <w:rPr>
          <w:rFonts w:ascii="Times New Roman" w:eastAsia="DengXian" w:hAnsi="Times New Roman" w:cs="Times New Roman"/>
        </w:rPr>
        <w:t>f</w:t>
      </w:r>
      <w:r w:rsidR="009D5EF4" w:rsidRPr="00C50EC3">
        <w:rPr>
          <w:rFonts w:ascii="Times New Roman" w:eastAsia="DengXian" w:hAnsi="Times New Roman" w:cs="Times New Roman"/>
        </w:rPr>
        <w:t>.</w:t>
      </w:r>
      <w:r w:rsidR="00CF7A70" w:rsidRPr="00C50EC3">
        <w:rPr>
          <w:rFonts w:ascii="Times New Roman" w:eastAsia="DengXian" w:hAnsi="Times New Roman" w:cs="Times New Roman"/>
        </w:rPr>
        <w:t xml:space="preserve"> </w:t>
      </w:r>
      <w:r w:rsidR="009D5EF4" w:rsidRPr="00C50EC3">
        <w:rPr>
          <w:rFonts w:ascii="Times New Roman" w:eastAsia="DengXian" w:hAnsi="Times New Roman" w:cs="Times New Roman"/>
          <w:b/>
          <w:bCs/>
        </w:rPr>
        <w:t>一般規定：</w:t>
      </w:r>
      <w:r w:rsidR="009D5EF4" w:rsidRPr="00C50EC3">
        <w:rPr>
          <w:rFonts w:ascii="Times New Roman" w:eastAsia="DengXian" w:hAnsi="Times New Roman" w:cs="Times New Roman"/>
        </w:rPr>
        <w:t>雙方同意受《規則》約束，包括關於通訊、費用及資助的條文。</w:t>
      </w:r>
    </w:p>
    <w:p w14:paraId="395DF0B0" w14:textId="77777777" w:rsidR="00CF7A70" w:rsidRPr="00C50EC3" w:rsidRDefault="00CF7A70" w:rsidP="00EE6B43">
      <w:pPr>
        <w:rPr>
          <w:rFonts w:ascii="Times New Roman" w:eastAsia="DengXian" w:hAnsi="Times New Roman" w:cs="Times New Roman"/>
        </w:rPr>
      </w:pPr>
    </w:p>
    <w:p w14:paraId="1DE993E6" w14:textId="2C8D074D" w:rsidR="00EE6B43" w:rsidRPr="00C50EC3" w:rsidRDefault="009D5EF4" w:rsidP="00EE6B43">
      <w:pPr>
        <w:rPr>
          <w:rFonts w:ascii="Times New Roman" w:eastAsia="DengXian" w:hAnsi="Times New Roman" w:cs="Times New Roman"/>
          <w:lang w:eastAsia="zh-TW"/>
        </w:rPr>
      </w:pPr>
      <w:r w:rsidRPr="00C50EC3">
        <w:rPr>
          <w:rFonts w:ascii="Times New Roman" w:eastAsia="DengXian" w:hAnsi="Times New Roman" w:cs="Times New Roman"/>
          <w:lang w:eastAsia="zh-TW"/>
        </w:rPr>
        <w:t>本協議構成雙方關於將爭議提交先導計劃的完整共識。</w:t>
      </w:r>
    </w:p>
    <w:tbl>
      <w:tblPr>
        <w:tblStyle w:val="af3"/>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3629"/>
        <w:gridCol w:w="931"/>
        <w:gridCol w:w="3705"/>
      </w:tblGrid>
      <w:tr w:rsidR="00CF7A70" w:rsidRPr="00C50EC3" w14:paraId="1A906AFE" w14:textId="77777777" w:rsidTr="00E11DA4">
        <w:trPr>
          <w:trHeight w:val="384"/>
        </w:trPr>
        <w:tc>
          <w:tcPr>
            <w:tcW w:w="9196" w:type="dxa"/>
            <w:gridSpan w:val="4"/>
          </w:tcPr>
          <w:p w14:paraId="70417773" w14:textId="1F03347E" w:rsidR="00CF7A70" w:rsidRPr="00C50EC3" w:rsidRDefault="00CF7A70" w:rsidP="00E11DA4">
            <w:pPr>
              <w:rPr>
                <w:rFonts w:ascii="Times New Roman" w:eastAsia="DengXian" w:hAnsi="Times New Roman" w:cs="Times New Roman"/>
              </w:rPr>
            </w:pPr>
            <w:bookmarkStart w:id="0" w:name="_Hlk219993951"/>
            <w:r w:rsidRPr="00C50EC3">
              <w:rPr>
                <w:rFonts w:ascii="Times New Roman" w:eastAsia="DengXian" w:hAnsi="Times New Roman" w:cs="Times New Roman"/>
                <w:b/>
                <w:bCs/>
                <w:lang w:eastAsia="zh-TW"/>
              </w:rPr>
              <w:t>簽署</w:t>
            </w:r>
          </w:p>
        </w:tc>
      </w:tr>
      <w:tr w:rsidR="00CF7A70" w:rsidRPr="00C50EC3" w14:paraId="5A922D4A" w14:textId="77777777" w:rsidTr="00C50EC3">
        <w:trPr>
          <w:trHeight w:val="384"/>
        </w:trPr>
        <w:tc>
          <w:tcPr>
            <w:tcW w:w="931" w:type="dxa"/>
          </w:tcPr>
          <w:p w14:paraId="33CA23C8" w14:textId="10209BC2" w:rsidR="00CF7A70" w:rsidRPr="00C50EC3" w:rsidRDefault="00C50EC3" w:rsidP="00E11DA4">
            <w:pPr>
              <w:jc w:val="right"/>
              <w:rPr>
                <w:rFonts w:ascii="Times New Roman" w:eastAsia="DengXian" w:hAnsi="Times New Roman" w:cs="Times New Roman"/>
              </w:rPr>
            </w:pPr>
            <w:r w:rsidRPr="00C50EC3">
              <w:rPr>
                <w:rFonts w:ascii="Times New Roman" w:eastAsia="DengXian" w:hAnsi="Times New Roman" w:cs="Times New Roman"/>
                <w:b/>
                <w:bCs/>
                <w:lang w:eastAsia="zh-TW"/>
              </w:rPr>
              <w:t>甲方</w:t>
            </w:r>
          </w:p>
        </w:tc>
        <w:tc>
          <w:tcPr>
            <w:tcW w:w="3629" w:type="dxa"/>
          </w:tcPr>
          <w:p w14:paraId="6CCB75B6" w14:textId="58DA9747" w:rsidR="00CF7A70" w:rsidRPr="00C50EC3" w:rsidRDefault="00CF7A70" w:rsidP="00E11DA4">
            <w:pPr>
              <w:rPr>
                <w:rFonts w:ascii="Times New Roman" w:eastAsia="DengXian" w:hAnsi="Times New Roman" w:cs="Times New Roman" w:hint="eastAsia"/>
              </w:rPr>
            </w:pPr>
          </w:p>
        </w:tc>
        <w:tc>
          <w:tcPr>
            <w:tcW w:w="931" w:type="dxa"/>
          </w:tcPr>
          <w:p w14:paraId="546FC0F3" w14:textId="41910BB4" w:rsidR="00CF7A70" w:rsidRPr="00C50EC3" w:rsidRDefault="00C50EC3" w:rsidP="00E11DA4">
            <w:pPr>
              <w:jc w:val="right"/>
              <w:rPr>
                <w:rFonts w:ascii="Times New Roman" w:eastAsia="DengXian" w:hAnsi="Times New Roman" w:cs="Times New Roman"/>
              </w:rPr>
            </w:pPr>
            <w:r w:rsidRPr="00C50EC3">
              <w:rPr>
                <w:rFonts w:ascii="Times New Roman" w:eastAsia="DengXian" w:hAnsi="Times New Roman" w:cs="Times New Roman"/>
                <w:b/>
                <w:bCs/>
                <w:lang w:eastAsia="zh-TW"/>
              </w:rPr>
              <w:t>乙方</w:t>
            </w:r>
          </w:p>
        </w:tc>
        <w:tc>
          <w:tcPr>
            <w:tcW w:w="3705" w:type="dxa"/>
          </w:tcPr>
          <w:p w14:paraId="5E4A119A" w14:textId="0D8A76A4" w:rsidR="00CF7A70" w:rsidRPr="00C50EC3" w:rsidRDefault="00CF7A70" w:rsidP="00E11DA4">
            <w:pPr>
              <w:rPr>
                <w:rFonts w:ascii="Times New Roman" w:eastAsia="DengXian" w:hAnsi="Times New Roman" w:cs="Times New Roman" w:hint="eastAsia"/>
              </w:rPr>
            </w:pPr>
          </w:p>
        </w:tc>
      </w:tr>
      <w:tr w:rsidR="00C50EC3" w:rsidRPr="00C50EC3" w14:paraId="3BCD0AEE" w14:textId="77777777" w:rsidTr="00C50EC3">
        <w:trPr>
          <w:trHeight w:val="384"/>
        </w:trPr>
        <w:tc>
          <w:tcPr>
            <w:tcW w:w="931" w:type="dxa"/>
          </w:tcPr>
          <w:p w14:paraId="2AA9B1B7" w14:textId="14858E58" w:rsidR="00C50EC3" w:rsidRPr="00C50EC3" w:rsidRDefault="00C50EC3" w:rsidP="00C50EC3">
            <w:pPr>
              <w:jc w:val="right"/>
              <w:rPr>
                <w:rFonts w:ascii="Times New Roman" w:eastAsia="DengXian" w:hAnsi="Times New Roman" w:cs="Times New Roman"/>
                <w:lang w:eastAsia="zh-TW"/>
              </w:rPr>
            </w:pPr>
            <w:r w:rsidRPr="00C50EC3">
              <w:rPr>
                <w:rFonts w:ascii="Times New Roman" w:eastAsia="DengXian" w:hAnsi="Times New Roman" w:cs="Times New Roman"/>
                <w:lang w:eastAsia="zh-TW"/>
              </w:rPr>
              <w:t>簽署</w:t>
            </w:r>
          </w:p>
        </w:tc>
        <w:tc>
          <w:tcPr>
            <w:tcW w:w="3629" w:type="dxa"/>
          </w:tcPr>
          <w:p w14:paraId="4B13811D" w14:textId="62B2905F" w:rsidR="00C50EC3" w:rsidRPr="00C50EC3" w:rsidRDefault="00C50EC3" w:rsidP="00C50EC3">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464D01E3" w14:textId="5E947AF8" w:rsidR="00C50EC3" w:rsidRPr="00C50EC3" w:rsidRDefault="00C50EC3" w:rsidP="00C50EC3">
            <w:pPr>
              <w:jc w:val="right"/>
              <w:rPr>
                <w:rFonts w:ascii="Times New Roman" w:eastAsia="DengXian" w:hAnsi="Times New Roman" w:cs="Times New Roman"/>
                <w:lang w:eastAsia="zh-TW"/>
              </w:rPr>
            </w:pPr>
            <w:r w:rsidRPr="00C50EC3">
              <w:rPr>
                <w:rFonts w:ascii="Times New Roman" w:eastAsia="DengXian" w:hAnsi="Times New Roman" w:cs="Times New Roman"/>
                <w:lang w:eastAsia="zh-TW"/>
              </w:rPr>
              <w:t>簽署</w:t>
            </w:r>
          </w:p>
        </w:tc>
        <w:tc>
          <w:tcPr>
            <w:tcW w:w="3705" w:type="dxa"/>
          </w:tcPr>
          <w:p w14:paraId="134E3ED4" w14:textId="013E6167" w:rsidR="00C50EC3" w:rsidRPr="00C50EC3" w:rsidRDefault="00C50EC3" w:rsidP="00C50EC3">
            <w:pPr>
              <w:rPr>
                <w:rFonts w:ascii="Times New Roman" w:eastAsia="DengXian" w:hAnsi="Times New Roman" w:cs="Times New Roman"/>
              </w:rPr>
            </w:pPr>
            <w:r w:rsidRPr="00C50EC3">
              <w:rPr>
                <w:rFonts w:ascii="Times New Roman" w:eastAsia="DengXian" w:hAnsi="Times New Roman" w:cs="Times New Roman"/>
              </w:rPr>
              <w:t>: ________________________</w:t>
            </w:r>
          </w:p>
        </w:tc>
      </w:tr>
      <w:tr w:rsidR="00CF7A70" w:rsidRPr="00C50EC3" w14:paraId="1A92EB21" w14:textId="77777777" w:rsidTr="00C50EC3">
        <w:trPr>
          <w:trHeight w:val="365"/>
        </w:trPr>
        <w:tc>
          <w:tcPr>
            <w:tcW w:w="931" w:type="dxa"/>
          </w:tcPr>
          <w:p w14:paraId="34E062C0" w14:textId="45F8FC54" w:rsidR="00CF7A70" w:rsidRPr="00C50EC3" w:rsidRDefault="00084D82"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姓名</w:t>
            </w:r>
          </w:p>
        </w:tc>
        <w:tc>
          <w:tcPr>
            <w:tcW w:w="3629" w:type="dxa"/>
          </w:tcPr>
          <w:p w14:paraId="1F3924B0" w14:textId="77777777" w:rsidR="00CF7A70" w:rsidRPr="00C50EC3" w:rsidRDefault="00CF7A70"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6E412B9B" w14:textId="0079611F" w:rsidR="00CF7A70" w:rsidRPr="00C50EC3" w:rsidRDefault="00084D82"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姓名</w:t>
            </w:r>
          </w:p>
        </w:tc>
        <w:tc>
          <w:tcPr>
            <w:tcW w:w="3705" w:type="dxa"/>
          </w:tcPr>
          <w:p w14:paraId="5532D7F0" w14:textId="77777777" w:rsidR="00CF7A70" w:rsidRPr="00C50EC3" w:rsidRDefault="00CF7A70"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r>
      <w:tr w:rsidR="00C50EC3" w:rsidRPr="00C50EC3" w14:paraId="2BAC789C" w14:textId="77777777" w:rsidTr="00C50EC3">
        <w:trPr>
          <w:trHeight w:val="384"/>
        </w:trPr>
        <w:tc>
          <w:tcPr>
            <w:tcW w:w="931" w:type="dxa"/>
          </w:tcPr>
          <w:p w14:paraId="11531BC5" w14:textId="5F4C2B4B" w:rsidR="00CF7A70" w:rsidRPr="00C50EC3" w:rsidRDefault="00CF7A70"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職銜</w:t>
            </w:r>
          </w:p>
        </w:tc>
        <w:tc>
          <w:tcPr>
            <w:tcW w:w="3629" w:type="dxa"/>
          </w:tcPr>
          <w:p w14:paraId="3C5D12AF" w14:textId="77777777" w:rsidR="00CF7A70" w:rsidRPr="00C50EC3" w:rsidRDefault="00CF7A70"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59A28D4D" w14:textId="2EE057F4" w:rsidR="00CF7A70" w:rsidRPr="00C50EC3" w:rsidRDefault="00CF7A70"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職銜</w:t>
            </w:r>
          </w:p>
        </w:tc>
        <w:tc>
          <w:tcPr>
            <w:tcW w:w="3705" w:type="dxa"/>
          </w:tcPr>
          <w:p w14:paraId="4C13B8FC" w14:textId="77777777" w:rsidR="00CF7A70" w:rsidRPr="00C50EC3" w:rsidRDefault="00CF7A70"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r>
      <w:tr w:rsidR="00CF7A70" w:rsidRPr="00C50EC3" w14:paraId="07B37282" w14:textId="77777777" w:rsidTr="00C50EC3">
        <w:trPr>
          <w:trHeight w:val="365"/>
        </w:trPr>
        <w:tc>
          <w:tcPr>
            <w:tcW w:w="931" w:type="dxa"/>
          </w:tcPr>
          <w:p w14:paraId="129BC314" w14:textId="4B317D0C" w:rsidR="00CF7A70" w:rsidRPr="00C50EC3" w:rsidRDefault="00CF7A70"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日期</w:t>
            </w:r>
          </w:p>
        </w:tc>
        <w:tc>
          <w:tcPr>
            <w:tcW w:w="3629" w:type="dxa"/>
          </w:tcPr>
          <w:p w14:paraId="7C9797E6" w14:textId="77777777" w:rsidR="00CF7A70" w:rsidRPr="00C50EC3" w:rsidRDefault="00CF7A70"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5EAB5740" w14:textId="743451EB" w:rsidR="00CF7A70" w:rsidRPr="00C50EC3" w:rsidRDefault="00CF7A70"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日期</w:t>
            </w:r>
          </w:p>
        </w:tc>
        <w:tc>
          <w:tcPr>
            <w:tcW w:w="3705" w:type="dxa"/>
          </w:tcPr>
          <w:p w14:paraId="6E3F2676" w14:textId="77777777" w:rsidR="00CF7A70" w:rsidRPr="00C50EC3" w:rsidRDefault="00CF7A70"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r>
      <w:bookmarkEnd w:id="0"/>
    </w:tbl>
    <w:p w14:paraId="22024CC7" w14:textId="77777777" w:rsidR="00252DCE" w:rsidRPr="00C50EC3" w:rsidRDefault="00252DCE" w:rsidP="00C50EC3">
      <w:pPr>
        <w:rPr>
          <w:rFonts w:ascii="Times New Roman" w:eastAsia="DengXian" w:hAnsi="Times New Roman" w:cs="Times New Roman" w:hint="eastAsia"/>
        </w:rPr>
      </w:pPr>
    </w:p>
    <w:sectPr w:rsidR="00252DCE" w:rsidRPr="00C50E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1D30" w14:textId="77777777" w:rsidR="009D50E4" w:rsidRDefault="009D50E4" w:rsidP="009D5EF4">
      <w:pPr>
        <w:spacing w:after="0" w:line="240" w:lineRule="auto"/>
      </w:pPr>
      <w:r>
        <w:separator/>
      </w:r>
    </w:p>
  </w:endnote>
  <w:endnote w:type="continuationSeparator" w:id="0">
    <w:p w14:paraId="03EED1BA" w14:textId="77777777" w:rsidR="009D50E4" w:rsidRDefault="009D50E4" w:rsidP="009D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80093"/>
      <w:docPartObj>
        <w:docPartGallery w:val="Page Numbers (Bottom of Page)"/>
        <w:docPartUnique/>
      </w:docPartObj>
    </w:sdtPr>
    <w:sdtContent>
      <w:p w14:paraId="12ECB6A1" w14:textId="017F2654" w:rsidR="009D5EF4" w:rsidRDefault="009D5EF4">
        <w:pPr>
          <w:pStyle w:val="af0"/>
          <w:jc w:val="right"/>
        </w:pPr>
        <w:r>
          <w:fldChar w:fldCharType="begin"/>
        </w:r>
        <w:r>
          <w:instrText>PAGE   \* MERGEFORMAT</w:instrText>
        </w:r>
        <w:r>
          <w:fldChar w:fldCharType="separate"/>
        </w:r>
        <w:r>
          <w:rPr>
            <w:lang w:val="zh-CN"/>
          </w:rPr>
          <w:t>2</w:t>
        </w:r>
        <w:r>
          <w:fldChar w:fldCharType="end"/>
        </w:r>
      </w:p>
    </w:sdtContent>
  </w:sdt>
  <w:p w14:paraId="25955EB9" w14:textId="77777777" w:rsidR="009D5EF4" w:rsidRDefault="009D5EF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04C8" w14:textId="77777777" w:rsidR="009D50E4" w:rsidRDefault="009D50E4" w:rsidP="009D5EF4">
      <w:pPr>
        <w:spacing w:after="0" w:line="240" w:lineRule="auto"/>
      </w:pPr>
      <w:r>
        <w:separator/>
      </w:r>
    </w:p>
  </w:footnote>
  <w:footnote w:type="continuationSeparator" w:id="0">
    <w:p w14:paraId="4BE24DE7" w14:textId="77777777" w:rsidR="009D50E4" w:rsidRDefault="009D50E4" w:rsidP="009D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1D4"/>
    <w:multiLevelType w:val="hybridMultilevel"/>
    <w:tmpl w:val="7D58401C"/>
    <w:lvl w:ilvl="0" w:tplc="92D200D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497B78"/>
    <w:multiLevelType w:val="multilevel"/>
    <w:tmpl w:val="DD8E3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46AE2"/>
    <w:multiLevelType w:val="multilevel"/>
    <w:tmpl w:val="524A6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42A44F0"/>
    <w:multiLevelType w:val="hybridMultilevel"/>
    <w:tmpl w:val="884EA616"/>
    <w:lvl w:ilvl="0" w:tplc="3E84C5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9D3DAF"/>
    <w:multiLevelType w:val="multilevel"/>
    <w:tmpl w:val="23086C9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11032873">
    <w:abstractNumId w:val="1"/>
  </w:num>
  <w:num w:numId="2" w16cid:durableId="501161103">
    <w:abstractNumId w:val="2"/>
  </w:num>
  <w:num w:numId="3" w16cid:durableId="1419642826">
    <w:abstractNumId w:val="4"/>
  </w:num>
  <w:num w:numId="4" w16cid:durableId="1563561494">
    <w:abstractNumId w:val="0"/>
  </w:num>
  <w:num w:numId="5" w16cid:durableId="223371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CE"/>
    <w:rsid w:val="00084D82"/>
    <w:rsid w:val="00252DCE"/>
    <w:rsid w:val="003F375D"/>
    <w:rsid w:val="00556D16"/>
    <w:rsid w:val="00560494"/>
    <w:rsid w:val="0056368C"/>
    <w:rsid w:val="00720CA6"/>
    <w:rsid w:val="00760F25"/>
    <w:rsid w:val="007655BC"/>
    <w:rsid w:val="009D50E4"/>
    <w:rsid w:val="009D5EF4"/>
    <w:rsid w:val="00C50EC3"/>
    <w:rsid w:val="00CF7A70"/>
    <w:rsid w:val="00EE6B4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F69F"/>
  <w15:chartTrackingRefBased/>
  <w15:docId w15:val="{E3F9117C-0561-47D2-AF69-47F75F77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2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2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2D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2D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2D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2D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2D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2D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2D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DCE"/>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252DCE"/>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252DCE"/>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252DCE"/>
    <w:rPr>
      <w:rFonts w:eastAsiaTheme="majorEastAsia" w:cstheme="majorBidi"/>
      <w:i/>
      <w:iCs/>
      <w:color w:val="0F4761" w:themeColor="accent1" w:themeShade="BF"/>
    </w:rPr>
  </w:style>
  <w:style w:type="character" w:customStyle="1" w:styleId="50">
    <w:name w:val="标题 5 字符"/>
    <w:basedOn w:val="a0"/>
    <w:link w:val="5"/>
    <w:uiPriority w:val="9"/>
    <w:semiHidden/>
    <w:rsid w:val="00252DCE"/>
    <w:rPr>
      <w:rFonts w:eastAsiaTheme="majorEastAsia" w:cstheme="majorBidi"/>
      <w:color w:val="0F4761" w:themeColor="accent1" w:themeShade="BF"/>
    </w:rPr>
  </w:style>
  <w:style w:type="character" w:customStyle="1" w:styleId="60">
    <w:name w:val="标题 6 字符"/>
    <w:basedOn w:val="a0"/>
    <w:link w:val="6"/>
    <w:uiPriority w:val="9"/>
    <w:semiHidden/>
    <w:rsid w:val="00252DCE"/>
    <w:rPr>
      <w:rFonts w:eastAsiaTheme="majorEastAsia" w:cstheme="majorBidi"/>
      <w:i/>
      <w:iCs/>
      <w:color w:val="595959" w:themeColor="text1" w:themeTint="A6"/>
    </w:rPr>
  </w:style>
  <w:style w:type="character" w:customStyle="1" w:styleId="70">
    <w:name w:val="标题 7 字符"/>
    <w:basedOn w:val="a0"/>
    <w:link w:val="7"/>
    <w:uiPriority w:val="9"/>
    <w:semiHidden/>
    <w:rsid w:val="00252DCE"/>
    <w:rPr>
      <w:rFonts w:eastAsiaTheme="majorEastAsia" w:cstheme="majorBidi"/>
      <w:color w:val="595959" w:themeColor="text1" w:themeTint="A6"/>
    </w:rPr>
  </w:style>
  <w:style w:type="character" w:customStyle="1" w:styleId="80">
    <w:name w:val="标题 8 字符"/>
    <w:basedOn w:val="a0"/>
    <w:link w:val="8"/>
    <w:uiPriority w:val="9"/>
    <w:semiHidden/>
    <w:rsid w:val="00252DCE"/>
    <w:rPr>
      <w:rFonts w:eastAsiaTheme="majorEastAsia" w:cstheme="majorBidi"/>
      <w:i/>
      <w:iCs/>
      <w:color w:val="272727" w:themeColor="text1" w:themeTint="D8"/>
    </w:rPr>
  </w:style>
  <w:style w:type="character" w:customStyle="1" w:styleId="90">
    <w:name w:val="标题 9 字符"/>
    <w:basedOn w:val="a0"/>
    <w:link w:val="9"/>
    <w:uiPriority w:val="9"/>
    <w:semiHidden/>
    <w:rsid w:val="00252DCE"/>
    <w:rPr>
      <w:rFonts w:eastAsiaTheme="majorEastAsia" w:cstheme="majorBidi"/>
      <w:color w:val="272727" w:themeColor="text1" w:themeTint="D8"/>
    </w:rPr>
  </w:style>
  <w:style w:type="paragraph" w:styleId="a3">
    <w:name w:val="Title"/>
    <w:basedOn w:val="a"/>
    <w:next w:val="a"/>
    <w:link w:val="a4"/>
    <w:uiPriority w:val="10"/>
    <w:qFormat/>
    <w:rsid w:val="00252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DCE"/>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252DC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52DCE"/>
    <w:pPr>
      <w:spacing w:before="160"/>
      <w:jc w:val="center"/>
    </w:pPr>
    <w:rPr>
      <w:i/>
      <w:iCs/>
      <w:color w:val="404040" w:themeColor="text1" w:themeTint="BF"/>
    </w:rPr>
  </w:style>
  <w:style w:type="character" w:customStyle="1" w:styleId="a8">
    <w:name w:val="引用 字符"/>
    <w:basedOn w:val="a0"/>
    <w:link w:val="a7"/>
    <w:uiPriority w:val="29"/>
    <w:rsid w:val="00252DCE"/>
    <w:rPr>
      <w:i/>
      <w:iCs/>
      <w:color w:val="404040" w:themeColor="text1" w:themeTint="BF"/>
    </w:rPr>
  </w:style>
  <w:style w:type="paragraph" w:styleId="a9">
    <w:name w:val="List Paragraph"/>
    <w:basedOn w:val="a"/>
    <w:uiPriority w:val="34"/>
    <w:qFormat/>
    <w:rsid w:val="00252DCE"/>
    <w:pPr>
      <w:ind w:left="720"/>
      <w:contextualSpacing/>
    </w:pPr>
  </w:style>
  <w:style w:type="character" w:styleId="aa">
    <w:name w:val="Intense Emphasis"/>
    <w:basedOn w:val="a0"/>
    <w:uiPriority w:val="21"/>
    <w:qFormat/>
    <w:rsid w:val="00252DCE"/>
    <w:rPr>
      <w:i/>
      <w:iCs/>
      <w:color w:val="0F4761" w:themeColor="accent1" w:themeShade="BF"/>
    </w:rPr>
  </w:style>
  <w:style w:type="paragraph" w:styleId="ab">
    <w:name w:val="Intense Quote"/>
    <w:basedOn w:val="a"/>
    <w:next w:val="a"/>
    <w:link w:val="ac"/>
    <w:uiPriority w:val="30"/>
    <w:qFormat/>
    <w:rsid w:val="0025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52DCE"/>
    <w:rPr>
      <w:i/>
      <w:iCs/>
      <w:color w:val="0F4761" w:themeColor="accent1" w:themeShade="BF"/>
    </w:rPr>
  </w:style>
  <w:style w:type="character" w:styleId="ad">
    <w:name w:val="Intense Reference"/>
    <w:basedOn w:val="a0"/>
    <w:uiPriority w:val="32"/>
    <w:qFormat/>
    <w:rsid w:val="00252DCE"/>
    <w:rPr>
      <w:b/>
      <w:bCs/>
      <w:smallCaps/>
      <w:color w:val="0F4761" w:themeColor="accent1" w:themeShade="BF"/>
      <w:spacing w:val="5"/>
    </w:rPr>
  </w:style>
  <w:style w:type="paragraph" w:styleId="ae">
    <w:name w:val="header"/>
    <w:basedOn w:val="a"/>
    <w:link w:val="af"/>
    <w:uiPriority w:val="99"/>
    <w:unhideWhenUsed/>
    <w:rsid w:val="009D5EF4"/>
    <w:pPr>
      <w:tabs>
        <w:tab w:val="center" w:pos="4513"/>
        <w:tab w:val="right" w:pos="9026"/>
      </w:tabs>
      <w:spacing w:after="0" w:line="240" w:lineRule="auto"/>
    </w:pPr>
  </w:style>
  <w:style w:type="character" w:customStyle="1" w:styleId="af">
    <w:name w:val="页眉 字符"/>
    <w:basedOn w:val="a0"/>
    <w:link w:val="ae"/>
    <w:uiPriority w:val="99"/>
    <w:rsid w:val="009D5EF4"/>
  </w:style>
  <w:style w:type="paragraph" w:styleId="af0">
    <w:name w:val="footer"/>
    <w:basedOn w:val="a"/>
    <w:link w:val="af1"/>
    <w:uiPriority w:val="99"/>
    <w:unhideWhenUsed/>
    <w:rsid w:val="009D5EF4"/>
    <w:pPr>
      <w:tabs>
        <w:tab w:val="center" w:pos="4513"/>
        <w:tab w:val="right" w:pos="9026"/>
      </w:tabs>
      <w:spacing w:after="0" w:line="240" w:lineRule="auto"/>
    </w:pPr>
  </w:style>
  <w:style w:type="character" w:customStyle="1" w:styleId="af1">
    <w:name w:val="页脚 字符"/>
    <w:basedOn w:val="a0"/>
    <w:link w:val="af0"/>
    <w:uiPriority w:val="99"/>
    <w:rsid w:val="009D5EF4"/>
  </w:style>
  <w:style w:type="paragraph" w:styleId="af2">
    <w:name w:val="Revision"/>
    <w:hidden/>
    <w:uiPriority w:val="99"/>
    <w:semiHidden/>
    <w:rsid w:val="00CF7A70"/>
    <w:pPr>
      <w:spacing w:after="0" w:line="240" w:lineRule="auto"/>
    </w:pPr>
  </w:style>
  <w:style w:type="table" w:styleId="af3">
    <w:name w:val="Table Grid"/>
    <w:basedOn w:val="a1"/>
    <w:uiPriority w:val="39"/>
    <w:rsid w:val="00CF7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556</Words>
  <Characters>1136</Characters>
  <Application>Microsoft Office Word</Application>
  <DocSecurity>0</DocSecurity>
  <Lines>43</Lines>
  <Paragraphs>33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Cai</dc:creator>
  <cp:keywords/>
  <dc:description/>
  <cp:lastModifiedBy>Author</cp:lastModifiedBy>
  <cp:revision>4</cp:revision>
  <dcterms:created xsi:type="dcterms:W3CDTF">2026-01-22T05:27:00Z</dcterms:created>
  <dcterms:modified xsi:type="dcterms:W3CDTF">2026-01-22T09:07:00Z</dcterms:modified>
</cp:coreProperties>
</file>