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5533" w14:textId="77777777" w:rsidR="00D40B0D" w:rsidRPr="00F922E8" w:rsidRDefault="00D40B0D" w:rsidP="007C4836">
      <w:pPr>
        <w:pStyle w:val="a3"/>
        <w:rPr>
          <w:rFonts w:ascii="DengXian" w:eastAsia="DengXian" w:hAnsi="DengXian" w:cs="細明體"/>
          <w:sz w:val="40"/>
          <w:szCs w:val="40"/>
        </w:rPr>
      </w:pPr>
      <w:r w:rsidRPr="00F922E8">
        <w:rPr>
          <w:rFonts w:ascii="DengXian" w:eastAsia="DengXian" w:hAnsi="DengXian" w:cs="細明體" w:hint="eastAsia"/>
          <w:noProof/>
        </w:rPr>
        <w:drawing>
          <wp:inline distT="0" distB="0" distL="0" distR="0" wp14:anchorId="53902AC3" wp14:editId="5CC54BB0">
            <wp:extent cx="5274310" cy="843217"/>
            <wp:effectExtent l="0" t="0" r="254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843217"/>
                    </a:xfrm>
                    <a:prstGeom prst="rect">
                      <a:avLst/>
                    </a:prstGeom>
                    <a:noFill/>
                    <a:ln>
                      <a:noFill/>
                    </a:ln>
                  </pic:spPr>
                </pic:pic>
              </a:graphicData>
            </a:graphic>
          </wp:inline>
        </w:drawing>
      </w:r>
    </w:p>
    <w:p w14:paraId="1E4884E9" w14:textId="77777777" w:rsidR="00B66925" w:rsidRPr="00F922E8" w:rsidRDefault="00B66925" w:rsidP="007C4836">
      <w:pPr>
        <w:pStyle w:val="a3"/>
        <w:rPr>
          <w:rFonts w:ascii="DengXian" w:eastAsia="DengXian" w:hAnsi="DengXian" w:cs="細明體"/>
          <w:b/>
          <w:sz w:val="24"/>
          <w:szCs w:val="52"/>
          <w:lang w:eastAsia="zh-CN"/>
        </w:rPr>
      </w:pPr>
    </w:p>
    <w:p w14:paraId="33D669DB" w14:textId="6EDC8E35" w:rsidR="005D12E5" w:rsidRPr="00F922E8" w:rsidRDefault="00D16831" w:rsidP="007C4836">
      <w:pPr>
        <w:pStyle w:val="a3"/>
        <w:rPr>
          <w:rFonts w:ascii="DengXian" w:eastAsia="DengXian" w:hAnsi="DengXian" w:cs="細明體"/>
          <w:b/>
          <w:bCs/>
          <w:sz w:val="28"/>
          <w:szCs w:val="28"/>
        </w:rPr>
      </w:pPr>
      <w:r w:rsidRPr="00F922E8">
        <w:rPr>
          <w:rFonts w:ascii="DengXian" w:eastAsia="DengXian" w:hAnsi="DengXian" w:cs="細明體" w:hint="eastAsia"/>
          <w:b/>
          <w:sz w:val="28"/>
        </w:rPr>
        <w:t>.</w:t>
      </w:r>
      <w:proofErr w:type="spellStart"/>
      <w:r w:rsidRPr="00F922E8">
        <w:rPr>
          <w:rFonts w:ascii="DengXian" w:eastAsia="DengXian" w:hAnsi="DengXian" w:cs="細明體" w:hint="eastAsia"/>
          <w:b/>
          <w:sz w:val="28"/>
        </w:rPr>
        <w:t>hk</w:t>
      </w:r>
      <w:proofErr w:type="spellEnd"/>
      <w:r w:rsidRPr="00F922E8">
        <w:rPr>
          <w:rFonts w:ascii="DengXian" w:eastAsia="DengXian" w:hAnsi="DengXian" w:cs="細明體" w:hint="eastAsia"/>
          <w:b/>
          <w:sz w:val="28"/>
        </w:rPr>
        <w:t xml:space="preserve">及.香港域名的域名爭議解決 </w:t>
      </w:r>
    </w:p>
    <w:p w14:paraId="43A7D8B7" w14:textId="7C57FB05" w:rsidR="007C4836" w:rsidRPr="00F922E8" w:rsidRDefault="007C4836" w:rsidP="007C4836">
      <w:pPr>
        <w:pStyle w:val="a3"/>
        <w:rPr>
          <w:rFonts w:ascii="DengXian" w:eastAsia="DengXian" w:hAnsi="DengXian" w:cs="細明體"/>
          <w:b/>
          <w:bCs/>
          <w:sz w:val="28"/>
          <w:szCs w:val="28"/>
          <w:lang w:eastAsia="zh-CN"/>
        </w:rPr>
      </w:pPr>
      <w:r w:rsidRPr="00F922E8">
        <w:rPr>
          <w:rFonts w:ascii="DengXian" w:eastAsia="DengXian" w:hAnsi="DengXian" w:cs="細明體" w:hint="eastAsia"/>
          <w:b/>
          <w:sz w:val="28"/>
        </w:rPr>
        <w:t>答辯書</w:t>
      </w:r>
    </w:p>
    <w:p w14:paraId="3C5496AF" w14:textId="77777777" w:rsidR="00D53931" w:rsidRDefault="00D53931" w:rsidP="009C6A2B">
      <w:pPr>
        <w:jc w:val="both"/>
        <w:rPr>
          <w:rFonts w:ascii="DengXian" w:eastAsia="DengXian" w:hAnsi="DengXian" w:cs="細明體"/>
          <w:b/>
          <w:szCs w:val="22"/>
        </w:rPr>
      </w:pPr>
    </w:p>
    <w:p w14:paraId="241464D3" w14:textId="46B8D873" w:rsidR="007C4836" w:rsidRPr="00F922E8" w:rsidRDefault="00E106E3" w:rsidP="009C6A2B">
      <w:pPr>
        <w:jc w:val="both"/>
        <w:rPr>
          <w:rFonts w:ascii="DengXian" w:eastAsia="DengXian" w:hAnsi="DengXian" w:cs="細明體"/>
        </w:rPr>
      </w:pPr>
      <w:r w:rsidRPr="00F922E8">
        <w:rPr>
          <w:rFonts w:ascii="DengXian" w:eastAsia="DengXian" w:hAnsi="DengXian" w:cs="細明體" w:hint="eastAsia"/>
          <w:b/>
          <w:szCs w:val="22"/>
        </w:rPr>
        <w:t>.</w:t>
      </w:r>
      <w:proofErr w:type="spellStart"/>
      <w:r w:rsidRPr="00F922E8">
        <w:rPr>
          <w:rFonts w:ascii="DengXian" w:eastAsia="DengXian" w:hAnsi="DengXian" w:cs="細明體" w:hint="eastAsia"/>
          <w:b/>
          <w:szCs w:val="22"/>
        </w:rPr>
        <w:t>hk</w:t>
      </w:r>
      <w:proofErr w:type="spellEnd"/>
      <w:r w:rsidRPr="00F922E8">
        <w:rPr>
          <w:rFonts w:ascii="DengXian" w:eastAsia="DengXian" w:hAnsi="DengXian" w:cs="細明體" w:hint="eastAsia"/>
          <w:b/>
          <w:szCs w:val="22"/>
        </w:rPr>
        <w:t>及.香港</w:t>
      </w:r>
      <w:r w:rsidRPr="00F922E8">
        <w:rPr>
          <w:rFonts w:ascii="DengXian" w:eastAsia="DengXian" w:hAnsi="DengXian" w:cs="細明體" w:hint="eastAsia"/>
          <w:b/>
        </w:rPr>
        <w:t>域名的域名</w:t>
      </w:r>
      <w:r w:rsidR="003A79FE" w:rsidRPr="00F922E8">
        <w:rPr>
          <w:rFonts w:ascii="DengXian" w:eastAsia="DengXian" w:hAnsi="DengXian" w:cs="細明體" w:hint="eastAsia"/>
          <w:b/>
        </w:rPr>
        <w:t>争议解决答辩书根据以下相关规定提交</w:t>
      </w:r>
      <w:r w:rsidRPr="00F922E8">
        <w:rPr>
          <w:rFonts w:ascii="DengXian" w:eastAsia="DengXian" w:hAnsi="DengXian" w:cs="細明體" w:hint="eastAsia"/>
        </w:rPr>
        <w:t>：</w:t>
      </w:r>
    </w:p>
    <w:p w14:paraId="3D6CC41A" w14:textId="42D579A8" w:rsidR="00AF6B03" w:rsidRPr="00F922E8" w:rsidRDefault="00AF6B03" w:rsidP="00AF6B03">
      <w:pPr>
        <w:widowControl/>
        <w:numPr>
          <w:ilvl w:val="0"/>
          <w:numId w:val="33"/>
        </w:numPr>
        <w:jc w:val="both"/>
        <w:rPr>
          <w:rFonts w:ascii="DengXian" w:eastAsia="DengXian" w:hAnsi="DengXian" w:cs="細明體"/>
        </w:rPr>
      </w:pPr>
      <w:r w:rsidRPr="00F922E8">
        <w:rPr>
          <w:rFonts w:ascii="DengXian" w:eastAsia="DengXian" w:hAnsi="DengXian" w:cs="細明體" w:hint="eastAsia"/>
        </w:rPr>
        <w:t>香港</w:t>
      </w:r>
      <w:r w:rsidR="003A79FE" w:rsidRPr="00F922E8">
        <w:rPr>
          <w:rFonts w:ascii="DengXian" w:eastAsia="DengXian" w:hAnsi="DengXian" w:cs="細明體" w:hint="eastAsia"/>
        </w:rPr>
        <w:t>互联网注册</w:t>
      </w:r>
      <w:r w:rsidRPr="00F922E8">
        <w:rPr>
          <w:rFonts w:ascii="DengXian" w:eastAsia="DengXian" w:hAnsi="DengXian" w:cs="細明體" w:hint="eastAsia"/>
        </w:rPr>
        <w:t>管理有限公司</w:t>
      </w:r>
      <w:r w:rsidR="00DE64D0">
        <w:rPr>
          <w:rFonts w:ascii="DengXian" w:eastAsia="DengXian" w:hAnsi="DengXian" w:cs="細明體" w:hint="eastAsia"/>
          <w:lang w:eastAsia="zh-CN"/>
        </w:rPr>
        <w:t xml:space="preserve"> (</w:t>
      </w:r>
      <w:r w:rsidRPr="00F922E8">
        <w:rPr>
          <w:rFonts w:ascii="DengXian" w:eastAsia="DengXian" w:hAnsi="DengXian" w:cs="細明體" w:hint="eastAsia"/>
        </w:rPr>
        <w:t>HKIRC</w:t>
      </w:r>
      <w:r w:rsidR="00DE64D0">
        <w:rPr>
          <w:rFonts w:ascii="DengXian" w:eastAsia="DengXian" w:hAnsi="DengXian" w:cs="細明體" w:hint="eastAsia"/>
          <w:lang w:eastAsia="zh-CN"/>
        </w:rPr>
        <w:t xml:space="preserve">) </w:t>
      </w:r>
      <w:r w:rsidRPr="00F922E8">
        <w:rPr>
          <w:rFonts w:ascii="DengXian" w:eastAsia="DengXian" w:hAnsi="DengXian" w:cs="細明體" w:hint="eastAsia"/>
        </w:rPr>
        <w:t>於2011年2月22日批准的</w:t>
      </w:r>
      <w:r w:rsidR="00AF08B1" w:rsidRPr="00F922E8">
        <w:rPr>
          <w:rFonts w:ascii="DengXian" w:eastAsia="DengXian" w:hAnsi="DengXian" w:cs="細明體" w:hint="eastAsia"/>
          <w:lang w:eastAsia="zh-CN"/>
        </w:rPr>
        <w:t>《</w:t>
      </w:r>
      <w:r w:rsidRPr="00F922E8">
        <w:rPr>
          <w:rFonts w:ascii="DengXian" w:eastAsia="DengXian" w:hAnsi="DengXian" w:cs="細明體" w:hint="eastAsia"/>
          <w:b/>
        </w:rPr>
        <w:t>.</w:t>
      </w:r>
      <w:proofErr w:type="spellStart"/>
      <w:r w:rsidRPr="00F922E8">
        <w:rPr>
          <w:rFonts w:ascii="DengXian" w:eastAsia="DengXian" w:hAnsi="DengXian" w:cs="細明體" w:hint="eastAsia"/>
          <w:b/>
        </w:rPr>
        <w:t>hk</w:t>
      </w:r>
      <w:proofErr w:type="spellEnd"/>
      <w:r w:rsidRPr="00F922E8">
        <w:rPr>
          <w:rFonts w:ascii="DengXian" w:eastAsia="DengXian" w:hAnsi="DengXian" w:cs="細明體" w:hint="eastAsia"/>
          <w:b/>
        </w:rPr>
        <w:t>和.香港域名的域名</w:t>
      </w:r>
      <w:r w:rsidR="003A79FE" w:rsidRPr="00F922E8">
        <w:rPr>
          <w:rFonts w:ascii="DengXian" w:eastAsia="DengXian" w:hAnsi="DengXian" w:cs="細明體" w:hint="eastAsia"/>
          <w:b/>
        </w:rPr>
        <w:t>争议解决政策</w:t>
      </w:r>
      <w:r w:rsidR="00AF08B1" w:rsidRPr="00F922E8">
        <w:rPr>
          <w:rFonts w:ascii="DengXian" w:eastAsia="DengXian" w:hAnsi="DengXian" w:cs="細明體" w:hint="eastAsia"/>
          <w:b/>
          <w:lang w:eastAsia="zh-CN"/>
        </w:rPr>
        <w:t>》</w:t>
      </w:r>
      <w:r w:rsidRPr="00F922E8">
        <w:rPr>
          <w:rFonts w:ascii="DengXian" w:eastAsia="DengXian" w:hAnsi="DengXian" w:cs="細明體" w:hint="eastAsia"/>
        </w:rPr>
        <w:t>（</w:t>
      </w:r>
      <w:r w:rsidR="00EE0749" w:rsidRPr="00F922E8">
        <w:rPr>
          <w:rFonts w:ascii="DengXian" w:eastAsia="DengXian" w:hAnsi="DengXian" w:cs="細明體" w:hint="eastAsia"/>
          <w:lang w:eastAsia="zh-CN"/>
        </w:rPr>
        <w:t>《</w:t>
      </w:r>
      <w:r w:rsidRPr="00F922E8">
        <w:rPr>
          <w:rFonts w:ascii="DengXian" w:eastAsia="DengXian" w:hAnsi="DengXian" w:cs="細明體" w:hint="eastAsia"/>
          <w:i/>
        </w:rPr>
        <w:t>政策</w:t>
      </w:r>
      <w:r w:rsidR="00EE0749" w:rsidRPr="00F922E8">
        <w:rPr>
          <w:rFonts w:ascii="DengXian" w:eastAsia="DengXian" w:hAnsi="DengXian" w:cs="細明體" w:hint="eastAsia"/>
          <w:i/>
          <w:lang w:eastAsia="zh-CN"/>
        </w:rPr>
        <w:t>》</w:t>
      </w:r>
      <w:r w:rsidRPr="00F922E8">
        <w:rPr>
          <w:rFonts w:ascii="DengXian" w:eastAsia="DengXian" w:hAnsi="DengXian" w:cs="細明體" w:hint="eastAsia"/>
        </w:rPr>
        <w:t>）；</w:t>
      </w:r>
    </w:p>
    <w:p w14:paraId="10ABDDEF" w14:textId="291B95DF" w:rsidR="00AF6B03" w:rsidRPr="00F922E8" w:rsidRDefault="00AF6B03" w:rsidP="00AF6B03">
      <w:pPr>
        <w:widowControl/>
        <w:numPr>
          <w:ilvl w:val="0"/>
          <w:numId w:val="33"/>
        </w:numPr>
        <w:jc w:val="both"/>
        <w:rPr>
          <w:rFonts w:ascii="DengXian" w:eastAsia="DengXian" w:hAnsi="DengXian" w:cs="細明體"/>
        </w:rPr>
      </w:pPr>
      <w:r w:rsidRPr="00F922E8">
        <w:rPr>
          <w:rFonts w:ascii="DengXian" w:eastAsia="DengXian" w:hAnsi="DengXian" w:cs="細明體" w:hint="eastAsia"/>
        </w:rPr>
        <w:t>自2020年7月15日起生效的</w:t>
      </w:r>
      <w:r w:rsidR="00AF08B1" w:rsidRPr="00F922E8">
        <w:rPr>
          <w:rFonts w:ascii="DengXian" w:eastAsia="DengXian" w:hAnsi="DengXian" w:cs="細明體" w:hint="eastAsia"/>
          <w:lang w:eastAsia="zh-CN"/>
        </w:rPr>
        <w:t>《</w:t>
      </w:r>
      <w:r w:rsidRPr="00F922E8">
        <w:rPr>
          <w:rFonts w:ascii="DengXian" w:eastAsia="DengXian" w:hAnsi="DengXian" w:cs="細明體" w:hint="eastAsia"/>
          <w:b/>
        </w:rPr>
        <w:t>.</w:t>
      </w:r>
      <w:proofErr w:type="spellStart"/>
      <w:r w:rsidRPr="00F922E8">
        <w:rPr>
          <w:rFonts w:ascii="DengXian" w:eastAsia="DengXian" w:hAnsi="DengXian" w:cs="細明體" w:hint="eastAsia"/>
          <w:b/>
        </w:rPr>
        <w:t>hk</w:t>
      </w:r>
      <w:proofErr w:type="spellEnd"/>
      <w:r w:rsidRPr="00F922E8">
        <w:rPr>
          <w:rFonts w:ascii="DengXian" w:eastAsia="DengXian" w:hAnsi="DengXian" w:cs="細明體" w:hint="eastAsia"/>
          <w:b/>
        </w:rPr>
        <w:t>及.香港域名的域名</w:t>
      </w:r>
      <w:r w:rsidR="007D1C15" w:rsidRPr="00F922E8">
        <w:rPr>
          <w:rFonts w:ascii="DengXian" w:eastAsia="DengXian" w:hAnsi="DengXian" w:cs="細明體" w:hint="eastAsia"/>
          <w:b/>
        </w:rPr>
        <w:t>争议处理</w:t>
      </w:r>
      <w:r w:rsidRPr="00F922E8">
        <w:rPr>
          <w:rFonts w:ascii="DengXian" w:eastAsia="DengXian" w:hAnsi="DengXian" w:cs="細明體" w:hint="eastAsia"/>
          <w:b/>
        </w:rPr>
        <w:t>政策程序</w:t>
      </w:r>
      <w:r w:rsidR="007D1C15" w:rsidRPr="00F922E8">
        <w:rPr>
          <w:rFonts w:ascii="DengXian" w:eastAsia="DengXian" w:hAnsi="DengXian" w:cs="細明體" w:hint="eastAsia"/>
          <w:b/>
        </w:rPr>
        <w:t>规则</w:t>
      </w:r>
      <w:r w:rsidR="00AF08B1" w:rsidRPr="00F922E8">
        <w:rPr>
          <w:rFonts w:ascii="DengXian" w:eastAsia="DengXian" w:hAnsi="DengXian" w:cs="細明體" w:hint="eastAsia"/>
          <w:b/>
          <w:lang w:eastAsia="zh-CN"/>
        </w:rPr>
        <w:t>》</w:t>
      </w:r>
      <w:r w:rsidRPr="00F922E8">
        <w:rPr>
          <w:rFonts w:ascii="DengXian" w:eastAsia="DengXian" w:hAnsi="DengXian" w:cs="細明體" w:hint="eastAsia"/>
        </w:rPr>
        <w:t>（</w:t>
      </w:r>
      <w:r w:rsidR="00EE0749" w:rsidRPr="00F922E8">
        <w:rPr>
          <w:rFonts w:ascii="DengXian" w:eastAsia="DengXian" w:hAnsi="DengXian" w:cs="細明體" w:hint="eastAsia"/>
          <w:lang w:eastAsia="zh-CN"/>
        </w:rPr>
        <w:t>《</w:t>
      </w:r>
      <w:r w:rsidR="007D1C15" w:rsidRPr="00F922E8">
        <w:rPr>
          <w:rFonts w:ascii="DengXian" w:eastAsia="DengXian" w:hAnsi="DengXian" w:cs="細明體" w:hint="eastAsia"/>
          <w:i/>
        </w:rPr>
        <w:t>规则</w:t>
      </w:r>
      <w:r w:rsidR="00EE0749" w:rsidRPr="00F922E8">
        <w:rPr>
          <w:rFonts w:ascii="DengXian" w:eastAsia="DengXian" w:hAnsi="DengXian" w:cs="細明體" w:hint="eastAsia"/>
          <w:i/>
          <w:lang w:eastAsia="zh-CN"/>
        </w:rPr>
        <w:t>》</w:t>
      </w:r>
      <w:r w:rsidRPr="00F922E8">
        <w:rPr>
          <w:rFonts w:ascii="DengXian" w:eastAsia="DengXian" w:hAnsi="DengXian" w:cs="細明體" w:hint="eastAsia"/>
        </w:rPr>
        <w:t>）；及</w:t>
      </w:r>
    </w:p>
    <w:p w14:paraId="2C6DCE0D" w14:textId="27C9CC2E" w:rsidR="00AF6B03" w:rsidRPr="00F922E8" w:rsidRDefault="00AF6B03" w:rsidP="00AF6B03">
      <w:pPr>
        <w:widowControl/>
        <w:numPr>
          <w:ilvl w:val="0"/>
          <w:numId w:val="33"/>
        </w:numPr>
        <w:jc w:val="both"/>
        <w:rPr>
          <w:rFonts w:ascii="DengXian" w:eastAsia="DengXian" w:hAnsi="DengXian" w:cs="細明體"/>
        </w:rPr>
      </w:pPr>
      <w:r w:rsidRPr="00F922E8">
        <w:rPr>
          <w:rFonts w:ascii="DengXian" w:eastAsia="DengXian" w:hAnsi="DengXian" w:cs="細明體" w:hint="eastAsia"/>
        </w:rPr>
        <w:t>自202</w:t>
      </w:r>
      <w:r w:rsidR="007D6564" w:rsidRPr="00F922E8">
        <w:rPr>
          <w:rFonts w:ascii="DengXian" w:eastAsia="DengXian" w:hAnsi="DengXian" w:cs="細明體" w:hint="eastAsia"/>
          <w:lang w:eastAsia="zh-CN"/>
        </w:rPr>
        <w:t>5</w:t>
      </w:r>
      <w:r w:rsidRPr="00F922E8">
        <w:rPr>
          <w:rFonts w:ascii="DengXian" w:eastAsia="DengXian" w:hAnsi="DengXian" w:cs="細明體" w:hint="eastAsia"/>
        </w:rPr>
        <w:t>年</w:t>
      </w:r>
      <w:r w:rsidR="007D6564" w:rsidRPr="00F922E8">
        <w:rPr>
          <w:rFonts w:ascii="DengXian" w:eastAsia="DengXian" w:hAnsi="DengXian" w:cs="細明體" w:hint="eastAsia"/>
          <w:lang w:eastAsia="zh-CN"/>
        </w:rPr>
        <w:t>7</w:t>
      </w:r>
      <w:r w:rsidRPr="00F922E8">
        <w:rPr>
          <w:rFonts w:ascii="DengXian" w:eastAsia="DengXian" w:hAnsi="DengXian" w:cs="細明體" w:hint="eastAsia"/>
        </w:rPr>
        <w:t>月1日起生效的</w:t>
      </w:r>
      <w:r w:rsidR="00AF08B1" w:rsidRPr="00F922E8">
        <w:rPr>
          <w:rFonts w:ascii="DengXian" w:eastAsia="DengXian" w:hAnsi="DengXian" w:cs="細明體" w:hint="eastAsia"/>
          <w:lang w:eastAsia="zh-CN"/>
        </w:rPr>
        <w:t>《</w:t>
      </w:r>
      <w:r w:rsidR="007D1C15" w:rsidRPr="00F922E8">
        <w:rPr>
          <w:rFonts w:ascii="DengXian" w:eastAsia="DengXian" w:hAnsi="DengXian" w:cs="細明體" w:hint="eastAsia"/>
          <w:b/>
        </w:rPr>
        <w:t>亚非法协香港区域仲裁中心有关</w:t>
      </w:r>
      <w:r w:rsidRPr="00F922E8">
        <w:rPr>
          <w:rFonts w:ascii="DengXian" w:eastAsia="DengXian" w:hAnsi="DengXian" w:cs="細明體" w:hint="eastAsia"/>
          <w:b/>
        </w:rPr>
        <w:t>.</w:t>
      </w:r>
      <w:proofErr w:type="spellStart"/>
      <w:r w:rsidRPr="00F922E8">
        <w:rPr>
          <w:rFonts w:ascii="DengXian" w:eastAsia="DengXian" w:hAnsi="DengXian" w:cs="細明體" w:hint="eastAsia"/>
          <w:b/>
        </w:rPr>
        <w:t>hk</w:t>
      </w:r>
      <w:proofErr w:type="spellEnd"/>
      <w:r w:rsidRPr="00F922E8">
        <w:rPr>
          <w:rFonts w:ascii="DengXian" w:eastAsia="DengXian" w:hAnsi="DengXian" w:cs="細明體" w:hint="eastAsia"/>
          <w:b/>
        </w:rPr>
        <w:t>域名的</w:t>
      </w:r>
      <w:r w:rsidR="007D1C15" w:rsidRPr="00F922E8">
        <w:rPr>
          <w:rFonts w:ascii="DengXian" w:eastAsia="DengXian" w:hAnsi="DengXian" w:cs="細明體" w:hint="eastAsia"/>
          <w:b/>
        </w:rPr>
        <w:t>补充规则</w:t>
      </w:r>
      <w:r w:rsidR="00AF08B1" w:rsidRPr="00F922E8">
        <w:rPr>
          <w:rFonts w:ascii="DengXian" w:eastAsia="DengXian" w:hAnsi="DengXian" w:cs="細明體" w:hint="eastAsia"/>
          <w:b/>
          <w:lang w:eastAsia="zh-CN"/>
        </w:rPr>
        <w:t>》</w:t>
      </w:r>
      <w:r w:rsidRPr="00F922E8">
        <w:rPr>
          <w:rFonts w:ascii="DengXian" w:eastAsia="DengXian" w:hAnsi="DengXian" w:cs="細明體" w:hint="eastAsia"/>
        </w:rPr>
        <w:t>（</w:t>
      </w:r>
      <w:r w:rsidR="00EE0749" w:rsidRPr="00F922E8">
        <w:rPr>
          <w:rFonts w:ascii="DengXian" w:eastAsia="DengXian" w:hAnsi="DengXian" w:cs="細明體" w:hint="eastAsia"/>
          <w:lang w:eastAsia="zh-CN"/>
        </w:rPr>
        <w:t>《</w:t>
      </w:r>
      <w:r w:rsidR="007D1C15" w:rsidRPr="00F922E8">
        <w:rPr>
          <w:rFonts w:ascii="DengXian" w:eastAsia="DengXian" w:hAnsi="DengXian" w:cs="細明體" w:hint="eastAsia"/>
          <w:i/>
        </w:rPr>
        <w:t>补充规则</w:t>
      </w:r>
      <w:r w:rsidR="00EE0749" w:rsidRPr="00F922E8">
        <w:rPr>
          <w:rFonts w:ascii="DengXian" w:eastAsia="DengXian" w:hAnsi="DengXian" w:cs="細明體" w:hint="eastAsia"/>
          <w:i/>
          <w:lang w:eastAsia="zh-CN"/>
        </w:rPr>
        <w:t>》</w:t>
      </w:r>
      <w:r w:rsidRPr="00F922E8">
        <w:rPr>
          <w:rFonts w:ascii="DengXian" w:eastAsia="DengXian" w:hAnsi="DengXian" w:cs="細明體" w:hint="eastAsia"/>
        </w:rPr>
        <w:t>）。</w:t>
      </w:r>
    </w:p>
    <w:p w14:paraId="0B86935B" w14:textId="0033EFD1" w:rsidR="00AF6B03" w:rsidRPr="00F922E8" w:rsidRDefault="00AF08B1" w:rsidP="00AF6B03">
      <w:pPr>
        <w:widowControl/>
        <w:numPr>
          <w:ilvl w:val="0"/>
          <w:numId w:val="33"/>
        </w:numPr>
        <w:jc w:val="both"/>
        <w:rPr>
          <w:rFonts w:ascii="DengXian" w:eastAsia="DengXian" w:hAnsi="DengXian" w:cs="細明體"/>
        </w:rPr>
      </w:pPr>
      <w:r w:rsidRPr="00F922E8">
        <w:rPr>
          <w:rFonts w:ascii="DengXian" w:eastAsia="DengXian" w:hAnsi="DengXian" w:hint="eastAsia"/>
          <w:lang w:eastAsia="zh-CN"/>
        </w:rPr>
        <w:t>《</w:t>
      </w:r>
      <w:r w:rsidR="00AF6B03" w:rsidRPr="00F922E8">
        <w:rPr>
          <w:rFonts w:ascii="DengXian" w:eastAsia="DengXian" w:hAnsi="DengXian"/>
        </w:rPr>
        <w:fldChar w:fldCharType="begin"/>
      </w:r>
      <w:r w:rsidR="00AF6B03" w:rsidRPr="00F922E8">
        <w:rPr>
          <w:rFonts w:ascii="DengXian" w:eastAsia="DengXian" w:hAnsi="DengXian"/>
        </w:rPr>
        <w:instrText>HYPERLINK "https://www.elegislation.gov.hk/hk/cap609" \t "_blank"</w:instrText>
      </w:r>
      <w:r w:rsidR="00AF6B03" w:rsidRPr="00F922E8">
        <w:rPr>
          <w:rFonts w:ascii="DengXian" w:eastAsia="DengXian" w:hAnsi="DengXian"/>
        </w:rPr>
      </w:r>
      <w:r w:rsidR="00AF6B03" w:rsidRPr="00F922E8">
        <w:rPr>
          <w:rFonts w:ascii="DengXian" w:eastAsia="DengXian" w:hAnsi="DengXian"/>
        </w:rPr>
        <w:fldChar w:fldCharType="separate"/>
      </w:r>
      <w:r w:rsidR="00AF6B03" w:rsidRPr="00F922E8">
        <w:rPr>
          <w:rFonts w:ascii="DengXian" w:eastAsia="DengXian" w:hAnsi="DengXian" w:cs="細明體" w:hint="eastAsia"/>
          <w:b/>
        </w:rPr>
        <w:t>仲裁</w:t>
      </w:r>
      <w:r w:rsidR="007D1C15" w:rsidRPr="00F922E8">
        <w:rPr>
          <w:rFonts w:ascii="DengXian" w:eastAsia="DengXian" w:hAnsi="DengXian" w:hint="eastAsia"/>
          <w:b/>
          <w:bCs/>
        </w:rPr>
        <w:t>条例</w:t>
      </w:r>
      <w:r w:rsidRPr="00F922E8">
        <w:rPr>
          <w:rFonts w:ascii="DengXian" w:eastAsia="DengXian" w:hAnsi="DengXian" w:cs="細明體" w:hint="eastAsia"/>
          <w:b/>
          <w:lang w:eastAsia="zh-CN"/>
        </w:rPr>
        <w:t>》</w:t>
      </w:r>
      <w:r w:rsidR="00AF6B03" w:rsidRPr="00F922E8">
        <w:rPr>
          <w:rFonts w:ascii="DengXian" w:eastAsia="DengXian" w:hAnsi="DengXian" w:cs="細明體" w:hint="eastAsia"/>
          <w:b/>
        </w:rPr>
        <w:t>（香港法例第609章）</w:t>
      </w:r>
      <w:r w:rsidR="00AF6B03" w:rsidRPr="00F922E8">
        <w:rPr>
          <w:rFonts w:ascii="DengXian" w:eastAsia="DengXian" w:hAnsi="DengXian"/>
        </w:rPr>
        <w:fldChar w:fldCharType="end"/>
      </w:r>
      <w:r w:rsidR="00AF6B03" w:rsidRPr="00F922E8">
        <w:rPr>
          <w:rFonts w:ascii="DengXian" w:eastAsia="DengXian" w:hAnsi="DengXian" w:cs="細明體" w:hint="eastAsia"/>
        </w:rPr>
        <w:t>，</w:t>
      </w:r>
      <w:r w:rsidR="00F922E8" w:rsidRPr="00F922E8">
        <w:rPr>
          <w:rFonts w:ascii="DengXian" w:eastAsia="DengXian" w:hAnsi="DengXian" w:cs="細明體" w:hint="eastAsia"/>
        </w:rPr>
        <w:t>包括当时有效的任何法定修改</w:t>
      </w:r>
      <w:r w:rsidR="00AF6B03" w:rsidRPr="00F922E8">
        <w:rPr>
          <w:rFonts w:ascii="DengXian" w:eastAsia="DengXian" w:hAnsi="DengXian" w:cs="細明體" w:hint="eastAsia"/>
        </w:rPr>
        <w:t xml:space="preserve">。 </w:t>
      </w:r>
    </w:p>
    <w:p w14:paraId="44CFBA3D" w14:textId="77777777" w:rsidR="00695E15" w:rsidRDefault="00695E15" w:rsidP="00695E15">
      <w:pPr>
        <w:widowControl/>
        <w:ind w:left="720"/>
        <w:jc w:val="both"/>
        <w:rPr>
          <w:rFonts w:ascii="DengXian" w:eastAsia="DengXian" w:hAnsi="DengXian" w:cs="細明體"/>
          <w:lang w:eastAsia="zh-CN"/>
        </w:rPr>
      </w:pPr>
    </w:p>
    <w:p w14:paraId="5B1C4A69" w14:textId="77777777" w:rsidR="00D53931" w:rsidRPr="00F922E8" w:rsidRDefault="00D53931" w:rsidP="00695E15">
      <w:pPr>
        <w:widowControl/>
        <w:ind w:left="720"/>
        <w:jc w:val="both"/>
        <w:rPr>
          <w:rFonts w:ascii="DengXian" w:eastAsia="DengXian" w:hAnsi="DengXian" w:cs="細明體" w:hint="eastAsia"/>
          <w:lang w:eastAsia="zh-CN"/>
        </w:rPr>
      </w:pPr>
    </w:p>
    <w:p w14:paraId="70288821" w14:textId="38B76F5E" w:rsidR="00AF6B03" w:rsidRPr="00F922E8" w:rsidRDefault="006E577E" w:rsidP="006E577E">
      <w:pPr>
        <w:pStyle w:val="a9"/>
        <w:numPr>
          <w:ilvl w:val="0"/>
          <w:numId w:val="35"/>
        </w:numPr>
        <w:jc w:val="both"/>
        <w:rPr>
          <w:rFonts w:ascii="DengXian" w:eastAsia="DengXian" w:hAnsi="DengXian" w:cs="細明體"/>
          <w:b/>
          <w:bCs/>
        </w:rPr>
      </w:pPr>
      <w:r w:rsidRPr="00F922E8">
        <w:rPr>
          <w:rFonts w:ascii="DengXian" w:eastAsia="DengXian" w:hAnsi="DengXian" w:cs="細明體" w:hint="eastAsia"/>
          <w:b/>
        </w:rPr>
        <w:t>案件</w:t>
      </w:r>
      <w:r w:rsidR="00DE64D0" w:rsidRPr="00F922E8">
        <w:rPr>
          <w:rFonts w:ascii="DengXian" w:eastAsia="DengXian" w:hAnsi="DengXian" w:cs="細明體" w:hint="eastAsia"/>
          <w:b/>
        </w:rPr>
        <w:t>概况</w:t>
      </w:r>
    </w:p>
    <w:p w14:paraId="5DFB4F40" w14:textId="71A4F2E4" w:rsidR="00917803" w:rsidRPr="00F922E8" w:rsidRDefault="00DE64D0" w:rsidP="00812B86">
      <w:pPr>
        <w:pStyle w:val="a9"/>
        <w:numPr>
          <w:ilvl w:val="0"/>
          <w:numId w:val="34"/>
        </w:numPr>
        <w:rPr>
          <w:rFonts w:ascii="DengXian" w:eastAsia="DengXian" w:hAnsi="DengXian" w:cs="細明體"/>
        </w:rPr>
      </w:pPr>
      <w:r w:rsidRPr="00F922E8">
        <w:rPr>
          <w:rFonts w:ascii="DengXian" w:eastAsia="DengXian" w:hAnsi="DengXian" w:cs="細明體" w:hint="eastAsia"/>
          <w:b/>
        </w:rPr>
        <w:t>争议</w:t>
      </w:r>
      <w:r w:rsidR="00917803" w:rsidRPr="00F922E8">
        <w:rPr>
          <w:rFonts w:ascii="DengXian" w:eastAsia="DengXian" w:hAnsi="DengXian" w:cs="細明體" w:hint="eastAsia"/>
          <w:b/>
        </w:rPr>
        <w:t>域名及案件</w:t>
      </w:r>
      <w:r w:rsidRPr="00F922E8">
        <w:rPr>
          <w:rFonts w:ascii="DengXian" w:eastAsia="DengXian" w:hAnsi="DengXian" w:cs="細明體" w:hint="eastAsia"/>
          <w:b/>
        </w:rPr>
        <w:t>号</w:t>
      </w:r>
      <w:r w:rsidR="00917803" w:rsidRPr="00F922E8">
        <w:rPr>
          <w:rFonts w:ascii="DengXian" w:eastAsia="DengXian" w:hAnsi="DengXian" w:cs="細明體" w:hint="eastAsia"/>
          <w:b/>
        </w:rPr>
        <w:t>：</w:t>
      </w:r>
    </w:p>
    <w:p w14:paraId="0D1C2E6F" w14:textId="5E3F9536" w:rsidR="00917803" w:rsidRPr="00F922E8" w:rsidRDefault="00917803" w:rsidP="00917803">
      <w:pPr>
        <w:numPr>
          <w:ilvl w:val="0"/>
          <w:numId w:val="14"/>
        </w:numPr>
        <w:rPr>
          <w:rFonts w:ascii="DengXian" w:eastAsia="DengXian" w:hAnsi="DengXian" w:cs="細明體"/>
        </w:rPr>
      </w:pPr>
      <w:r w:rsidRPr="00F922E8">
        <w:rPr>
          <w:rFonts w:ascii="DengXian" w:eastAsia="DengXian" w:hAnsi="DengXian" w:cs="細明體" w:hint="eastAsia"/>
          <w:b/>
        </w:rPr>
        <w:t>案件</w:t>
      </w:r>
      <w:r w:rsidR="00DE64D0" w:rsidRPr="00F922E8">
        <w:rPr>
          <w:rFonts w:ascii="DengXian" w:eastAsia="DengXian" w:hAnsi="DengXian" w:cs="細明體" w:hint="eastAsia"/>
          <w:b/>
        </w:rPr>
        <w:t>号</w:t>
      </w:r>
      <w:r w:rsidRPr="00464737">
        <w:rPr>
          <w:rFonts w:ascii="DengXian" w:eastAsia="DengXian" w:hAnsi="DengXian" w:cs="細明體" w:hint="eastAsia"/>
          <w:b/>
          <w:bCs/>
        </w:rPr>
        <w:t>：</w:t>
      </w:r>
      <w:r w:rsidRPr="00F922E8">
        <w:rPr>
          <w:rFonts w:ascii="DengXian" w:eastAsia="DengXian" w:hAnsi="DengXian" w:cs="細明體" w:hint="eastAsia"/>
        </w:rPr>
        <w:t>__________________</w:t>
      </w:r>
      <w:r w:rsidR="005A1CB6" w:rsidRPr="00F922E8">
        <w:rPr>
          <w:rFonts w:ascii="DengXian" w:eastAsia="DengXian" w:hAnsi="DengXian" w:cs="細明體" w:hint="eastAsia"/>
        </w:rPr>
        <w:t>________</w:t>
      </w:r>
    </w:p>
    <w:p w14:paraId="0D2E062F" w14:textId="565C4E96" w:rsidR="00917803" w:rsidRDefault="00900327" w:rsidP="00917803">
      <w:pPr>
        <w:numPr>
          <w:ilvl w:val="0"/>
          <w:numId w:val="14"/>
        </w:numPr>
        <w:rPr>
          <w:rFonts w:ascii="DengXian" w:eastAsia="DengXian" w:hAnsi="DengXian" w:cs="細明體"/>
        </w:rPr>
      </w:pPr>
      <w:r w:rsidRPr="00F922E8">
        <w:rPr>
          <w:rFonts w:ascii="DengXian" w:eastAsia="DengXian" w:hAnsi="DengXian" w:cs="細明體" w:hint="eastAsia"/>
          <w:b/>
        </w:rPr>
        <w:t>争议</w:t>
      </w:r>
      <w:r w:rsidR="00917803" w:rsidRPr="00F922E8">
        <w:rPr>
          <w:rFonts w:ascii="DengXian" w:eastAsia="DengXian" w:hAnsi="DengXian" w:cs="細明體" w:hint="eastAsia"/>
          <w:b/>
        </w:rPr>
        <w:t>域名</w:t>
      </w:r>
      <w:r w:rsidR="00917803" w:rsidRPr="00F40D68">
        <w:rPr>
          <w:rFonts w:ascii="DengXian" w:eastAsia="DengXian" w:hAnsi="DengXian" w:cs="細明體" w:hint="eastAsia"/>
          <w:b/>
          <w:bCs/>
        </w:rPr>
        <w:t>：</w:t>
      </w:r>
      <w:r w:rsidR="00917803"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w:t>
      </w:r>
      <w:r w:rsidR="00464737" w:rsidRPr="00F922E8">
        <w:rPr>
          <w:rFonts w:ascii="DengXian" w:eastAsia="DengXian" w:hAnsi="DengXian" w:cs="細明體" w:hint="eastAsia"/>
        </w:rPr>
        <w:t>_______________________________________</w:t>
      </w:r>
      <w:r w:rsidR="00917803" w:rsidRPr="00F922E8">
        <w:rPr>
          <w:rFonts w:ascii="DengXian" w:eastAsia="DengXian" w:hAnsi="DengXian" w:cs="細明體" w:hint="eastAsia"/>
        </w:rPr>
        <w:t>_</w:t>
      </w:r>
    </w:p>
    <w:p w14:paraId="1FECBBB8" w14:textId="77777777" w:rsidR="00CB1C90" w:rsidRDefault="00CB1C90" w:rsidP="00CB1C90">
      <w:pPr>
        <w:ind w:left="502"/>
        <w:rPr>
          <w:rFonts w:ascii="DengXian" w:eastAsia="DengXian" w:hAnsi="DengXian" w:cs="細明體"/>
          <w:b/>
          <w:lang w:eastAsia="zh-CN"/>
        </w:rPr>
      </w:pPr>
    </w:p>
    <w:p w14:paraId="609A0B40" w14:textId="77777777" w:rsidR="00D07D17" w:rsidRPr="00F922E8" w:rsidRDefault="00D07D17" w:rsidP="00CB1C90">
      <w:pPr>
        <w:ind w:left="502"/>
        <w:rPr>
          <w:rFonts w:ascii="DengXian" w:eastAsia="DengXian" w:hAnsi="DengXian" w:cs="細明體" w:hint="eastAsia"/>
        </w:rPr>
      </w:pPr>
    </w:p>
    <w:p w14:paraId="39AFF2D8" w14:textId="30B22D7F" w:rsidR="007C4836" w:rsidRPr="00F922E8" w:rsidRDefault="008B5189" w:rsidP="00812B86">
      <w:pPr>
        <w:pStyle w:val="a9"/>
        <w:numPr>
          <w:ilvl w:val="0"/>
          <w:numId w:val="34"/>
        </w:numPr>
        <w:rPr>
          <w:rFonts w:ascii="DengXian" w:eastAsia="DengXian" w:hAnsi="DengXian" w:cs="細明體"/>
        </w:rPr>
      </w:pPr>
      <w:r>
        <w:rPr>
          <w:rFonts w:ascii="DengXian" w:eastAsia="DengXian" w:hAnsi="DengXian" w:cs="細明體" w:hint="eastAsia"/>
          <w:b/>
          <w:lang w:eastAsia="zh-CN"/>
        </w:rPr>
        <w:lastRenderedPageBreak/>
        <w:t>答辩</w:t>
      </w:r>
      <w:r w:rsidR="00900327" w:rsidRPr="00F922E8">
        <w:rPr>
          <w:rFonts w:ascii="DengXian" w:eastAsia="DengXian" w:hAnsi="DengXian" w:cs="細明體" w:hint="eastAsia"/>
          <w:b/>
        </w:rPr>
        <w:t>人</w:t>
      </w:r>
      <w:r w:rsidR="00261C86" w:rsidRPr="00F922E8">
        <w:rPr>
          <w:rFonts w:ascii="DengXian" w:eastAsia="DengXian" w:hAnsi="DengXian" w:cs="細明體" w:hint="eastAsia"/>
          <w:b/>
          <w:lang w:eastAsia="zh-CN"/>
        </w:rPr>
        <w:t>信息</w:t>
      </w:r>
      <w:r w:rsidR="007C4836" w:rsidRPr="00F922E8">
        <w:rPr>
          <w:rFonts w:ascii="DengXian" w:eastAsia="DengXian" w:hAnsi="DengXian" w:cs="細明體" w:hint="eastAsia"/>
          <w:b/>
        </w:rPr>
        <w:t>：</w:t>
      </w:r>
    </w:p>
    <w:p w14:paraId="2E042408" w14:textId="0AE6BF06" w:rsidR="007C4836" w:rsidRPr="00F922E8" w:rsidRDefault="007C4836" w:rsidP="007C4836">
      <w:pPr>
        <w:numPr>
          <w:ilvl w:val="0"/>
          <w:numId w:val="13"/>
        </w:numPr>
        <w:rPr>
          <w:rFonts w:ascii="DengXian" w:eastAsia="DengXian" w:hAnsi="DengXian" w:cs="細明體"/>
        </w:rPr>
      </w:pPr>
      <w:r w:rsidRPr="00F922E8">
        <w:rPr>
          <w:rFonts w:ascii="DengXian" w:eastAsia="DengXian" w:hAnsi="DengXian" w:cs="細明體" w:hint="eastAsia"/>
          <w:b/>
        </w:rPr>
        <w:t>姓名/名</w:t>
      </w:r>
      <w:r w:rsidR="008B5189">
        <w:rPr>
          <w:rFonts w:ascii="DengXian" w:eastAsia="DengXian" w:hAnsi="DengXian" w:cs="細明體" w:hint="eastAsia"/>
          <w:b/>
        </w:rPr>
        <w:t>称</w:t>
      </w:r>
      <w:r w:rsidRPr="00F40D68">
        <w:rPr>
          <w:rFonts w:ascii="DengXian" w:eastAsia="DengXian" w:hAnsi="DengXian" w:cs="細明體" w:hint="eastAsia"/>
          <w:b/>
          <w:bCs/>
        </w:rPr>
        <w:t>：</w:t>
      </w:r>
      <w:r w:rsidRPr="00F922E8">
        <w:rPr>
          <w:rFonts w:ascii="DengXian" w:eastAsia="DengXian" w:hAnsi="DengXian" w:cs="細明體" w:hint="eastAsia"/>
        </w:rPr>
        <w:t>________________________</w:t>
      </w:r>
    </w:p>
    <w:p w14:paraId="6FE71F65" w14:textId="7F489943" w:rsidR="007C4836" w:rsidRPr="00F922E8" w:rsidRDefault="007C4836" w:rsidP="00572402">
      <w:pPr>
        <w:numPr>
          <w:ilvl w:val="0"/>
          <w:numId w:val="25"/>
        </w:numPr>
        <w:tabs>
          <w:tab w:val="num" w:pos="720"/>
        </w:tabs>
        <w:rPr>
          <w:rFonts w:ascii="DengXian" w:eastAsia="DengXian" w:hAnsi="DengXian" w:cs="細明體"/>
        </w:rPr>
      </w:pPr>
      <w:r w:rsidRPr="00F922E8">
        <w:rPr>
          <w:rFonts w:ascii="DengXian" w:eastAsia="DengXian" w:hAnsi="DengXian" w:cs="細明體" w:hint="eastAsia"/>
          <w:b/>
        </w:rPr>
        <w:t>地址</w:t>
      </w:r>
      <w:r w:rsidRPr="00F40D68">
        <w:rPr>
          <w:rFonts w:ascii="DengXian" w:eastAsia="DengXian" w:hAnsi="DengXian" w:cs="細明體" w:hint="eastAsia"/>
          <w:b/>
          <w:bCs/>
        </w:rPr>
        <w:t>：</w:t>
      </w: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w:t>
      </w:r>
      <w:r w:rsidR="00D53931" w:rsidRPr="00F922E8">
        <w:rPr>
          <w:rFonts w:ascii="DengXian" w:eastAsia="DengXian" w:hAnsi="DengXian" w:cs="細明體" w:hint="eastAsia"/>
        </w:rPr>
        <w:t>_______________________________________</w:t>
      </w:r>
    </w:p>
    <w:p w14:paraId="10AC5364" w14:textId="0AB8A772" w:rsidR="005F07A2" w:rsidRPr="00F922E8" w:rsidRDefault="008B5189" w:rsidP="005F07A2">
      <w:pPr>
        <w:numPr>
          <w:ilvl w:val="0"/>
          <w:numId w:val="13"/>
        </w:numPr>
        <w:rPr>
          <w:rFonts w:ascii="DengXian" w:eastAsia="DengXian" w:hAnsi="DengXian" w:cs="細明體"/>
        </w:rPr>
      </w:pPr>
      <w:r w:rsidRPr="00F922E8">
        <w:rPr>
          <w:rFonts w:ascii="DengXian" w:eastAsia="DengXian" w:hAnsi="DengXian" w:cs="細明體" w:hint="eastAsia"/>
          <w:b/>
        </w:rPr>
        <w:t>电话号码</w:t>
      </w:r>
      <w:r w:rsidR="005F07A2" w:rsidRPr="00F40D68">
        <w:rPr>
          <w:rFonts w:ascii="DengXian" w:eastAsia="DengXian" w:hAnsi="DengXian" w:cs="細明體" w:hint="eastAsia"/>
          <w:b/>
          <w:bCs/>
        </w:rPr>
        <w:t>：</w:t>
      </w:r>
      <w:r w:rsidR="005F07A2" w:rsidRPr="00F922E8">
        <w:rPr>
          <w:rFonts w:ascii="DengXian" w:eastAsia="DengXian" w:hAnsi="DengXian" w:cs="細明體" w:hint="eastAsia"/>
        </w:rPr>
        <w:t>____________________</w:t>
      </w:r>
      <w:r w:rsidR="007B3BAF" w:rsidRPr="00F922E8">
        <w:rPr>
          <w:rFonts w:ascii="DengXian" w:eastAsia="DengXian" w:hAnsi="DengXian" w:cs="細明體" w:hint="eastAsia"/>
        </w:rPr>
        <w:t>____</w:t>
      </w:r>
    </w:p>
    <w:p w14:paraId="4D5573AE" w14:textId="0AE97EE0" w:rsidR="007C4836" w:rsidRPr="00F922E8" w:rsidRDefault="008B5189" w:rsidP="007C4836">
      <w:pPr>
        <w:numPr>
          <w:ilvl w:val="0"/>
          <w:numId w:val="13"/>
        </w:numPr>
        <w:rPr>
          <w:rFonts w:ascii="DengXian" w:eastAsia="DengXian" w:hAnsi="DengXian" w:cs="細明體"/>
        </w:rPr>
      </w:pPr>
      <w:r>
        <w:rPr>
          <w:rFonts w:ascii="DengXian" w:eastAsia="DengXian" w:hAnsi="DengXian" w:cs="細明體" w:hint="eastAsia"/>
          <w:b/>
        </w:rPr>
        <w:t>邮箱</w:t>
      </w:r>
      <w:r w:rsidR="007C4836" w:rsidRPr="00F40D68">
        <w:rPr>
          <w:rFonts w:ascii="DengXian" w:eastAsia="DengXian" w:hAnsi="DengXian" w:cs="細明體" w:hint="eastAsia"/>
          <w:b/>
          <w:bCs/>
        </w:rPr>
        <w:t>：</w:t>
      </w:r>
      <w:r w:rsidR="007C4836" w:rsidRPr="00F922E8">
        <w:rPr>
          <w:rFonts w:ascii="DengXian" w:eastAsia="DengXian" w:hAnsi="DengXian" w:cs="細明體" w:hint="eastAsia"/>
        </w:rPr>
        <w:t>________________________</w:t>
      </w:r>
      <w:r w:rsidR="007B3BAF" w:rsidRPr="00F922E8">
        <w:rPr>
          <w:rFonts w:ascii="DengXian" w:eastAsia="DengXian" w:hAnsi="DengXian" w:cs="細明體" w:hint="eastAsia"/>
        </w:rPr>
        <w:t>____</w:t>
      </w:r>
      <w:r w:rsidR="001952EB" w:rsidRPr="00F922E8">
        <w:rPr>
          <w:rFonts w:ascii="DengXian" w:eastAsia="DengXian" w:hAnsi="DengXian" w:cs="細明體" w:hint="eastAsia"/>
        </w:rPr>
        <w:t>_</w:t>
      </w:r>
    </w:p>
    <w:p w14:paraId="6243BEFD" w14:textId="5CA5F423" w:rsidR="000055D7" w:rsidRPr="00F922E8" w:rsidRDefault="000055D7" w:rsidP="007C4836">
      <w:pPr>
        <w:numPr>
          <w:ilvl w:val="0"/>
          <w:numId w:val="13"/>
        </w:numPr>
        <w:rPr>
          <w:rFonts w:ascii="DengXian" w:eastAsia="DengXian" w:hAnsi="DengXian" w:cs="細明體"/>
        </w:rPr>
      </w:pPr>
      <w:r w:rsidRPr="00F922E8">
        <w:rPr>
          <w:rFonts w:ascii="DengXian" w:eastAsia="DengXian" w:hAnsi="DengXian" w:cs="細明體" w:hint="eastAsia"/>
          <w:b/>
        </w:rPr>
        <w:t>法律地位</w:t>
      </w:r>
      <w:r w:rsidRPr="00F40D68">
        <w:rPr>
          <w:rFonts w:ascii="DengXian" w:eastAsia="DengXian" w:hAnsi="DengXian" w:cs="細明體" w:hint="eastAsia"/>
          <w:b/>
          <w:bCs/>
        </w:rPr>
        <w:t>：</w:t>
      </w:r>
      <w:r w:rsidRPr="00F922E8">
        <w:rPr>
          <w:rFonts w:ascii="DengXian" w:eastAsia="DengXian" w:hAnsi="DengXian" w:cs="細明體" w:hint="eastAsia"/>
        </w:rPr>
        <w:t>________________________</w:t>
      </w:r>
      <w:r w:rsidR="00AF08B1" w:rsidRPr="00F922E8">
        <w:rPr>
          <w:rFonts w:ascii="DengXian" w:eastAsia="DengXian" w:hAnsi="DengXian" w:cs="細明體"/>
        </w:rPr>
        <w:t>（例：有限公司、</w:t>
      </w:r>
      <w:r w:rsidR="008B5189" w:rsidRPr="00F922E8">
        <w:rPr>
          <w:rFonts w:ascii="DengXian" w:eastAsia="DengXian" w:hAnsi="DengXian" w:cs="細明體"/>
        </w:rPr>
        <w:t>个人</w:t>
      </w:r>
      <w:r w:rsidR="00AF08B1" w:rsidRPr="00F922E8">
        <w:rPr>
          <w:rFonts w:ascii="DengXian" w:eastAsia="DengXian" w:hAnsi="DengXian" w:cs="細明體"/>
        </w:rPr>
        <w:t>等）</w:t>
      </w:r>
    </w:p>
    <w:p w14:paraId="5C02D583" w14:textId="183A0600" w:rsidR="006477AC" w:rsidRPr="00F922E8" w:rsidRDefault="008B5189" w:rsidP="007C4836">
      <w:pPr>
        <w:numPr>
          <w:ilvl w:val="0"/>
          <w:numId w:val="13"/>
        </w:numPr>
        <w:rPr>
          <w:rFonts w:ascii="DengXian" w:eastAsia="DengXian" w:hAnsi="DengXian" w:cs="細明體"/>
        </w:rPr>
      </w:pPr>
      <w:r w:rsidRPr="00F922E8">
        <w:rPr>
          <w:rFonts w:ascii="DengXian" w:eastAsia="DengXian" w:hAnsi="DengXian" w:cs="細明體" w:hint="eastAsia"/>
          <w:b/>
        </w:rPr>
        <w:t>注册</w:t>
      </w:r>
      <w:r w:rsidR="006477AC" w:rsidRPr="00F922E8">
        <w:rPr>
          <w:rFonts w:ascii="DengXian" w:eastAsia="DengXian" w:hAnsi="DengXian" w:cs="細明體" w:hint="eastAsia"/>
          <w:b/>
        </w:rPr>
        <w:t>成立地：</w:t>
      </w:r>
      <w:r w:rsidR="006477AC" w:rsidRPr="00F922E8">
        <w:rPr>
          <w:rFonts w:ascii="DengXian" w:eastAsia="DengXian" w:hAnsi="DengXian" w:cs="細明體" w:hint="eastAsia"/>
        </w:rPr>
        <w:t>______________________</w:t>
      </w:r>
    </w:p>
    <w:p w14:paraId="73C5E81D" w14:textId="0488856C" w:rsidR="0090515D" w:rsidRPr="00F922E8" w:rsidRDefault="008B5189" w:rsidP="007C4836">
      <w:pPr>
        <w:numPr>
          <w:ilvl w:val="0"/>
          <w:numId w:val="13"/>
        </w:numPr>
        <w:rPr>
          <w:rFonts w:ascii="DengXian" w:eastAsia="DengXian" w:hAnsi="DengXian" w:cs="細明體"/>
        </w:rPr>
      </w:pPr>
      <w:r w:rsidRPr="00F922E8">
        <w:rPr>
          <w:rFonts w:ascii="DengXian" w:eastAsia="DengXian" w:hAnsi="DengXian" w:cs="細明體" w:hint="eastAsia"/>
          <w:b/>
        </w:rPr>
        <w:t>商业登记号码</w:t>
      </w:r>
      <w:r w:rsidR="0090515D" w:rsidRPr="00F922E8">
        <w:rPr>
          <w:rFonts w:ascii="DengXian" w:eastAsia="DengXian" w:hAnsi="DengXian" w:cs="細明體" w:hint="eastAsia"/>
          <w:b/>
        </w:rPr>
        <w:t>：</w:t>
      </w:r>
      <w:r w:rsidR="0090515D" w:rsidRPr="00F922E8">
        <w:rPr>
          <w:rFonts w:ascii="DengXian" w:eastAsia="DengXian" w:hAnsi="DengXian" w:cs="細明體" w:hint="eastAsia"/>
        </w:rPr>
        <w:t>____________________</w:t>
      </w:r>
    </w:p>
    <w:p w14:paraId="0A66A576" w14:textId="3C6E13B4" w:rsidR="00B80444" w:rsidRPr="00F922E8" w:rsidRDefault="00B80444" w:rsidP="0029370D">
      <w:pPr>
        <w:ind w:left="502"/>
        <w:rPr>
          <w:rFonts w:ascii="DengXian" w:eastAsia="DengXian" w:hAnsi="DengXian" w:cs="細明體"/>
          <w:i/>
          <w:iCs/>
        </w:rPr>
      </w:pPr>
      <w:r w:rsidRPr="00F922E8">
        <w:rPr>
          <w:rFonts w:ascii="DengXian" w:eastAsia="DengXian" w:hAnsi="DengXian" w:cs="細明體" w:hint="eastAsia"/>
          <w:i/>
        </w:rPr>
        <w:t>（</w:t>
      </w:r>
      <w:r w:rsidR="008B5189" w:rsidRPr="00F922E8">
        <w:rPr>
          <w:rFonts w:ascii="DengXian" w:eastAsia="DengXian" w:hAnsi="DengXian" w:cs="細明體" w:hint="eastAsia"/>
          <w:i/>
        </w:rPr>
        <w:t>随附登记证副本</w:t>
      </w:r>
      <w:r w:rsidRPr="00F922E8">
        <w:rPr>
          <w:rFonts w:ascii="DengXian" w:eastAsia="DengXian" w:hAnsi="DengXian" w:cs="細明體" w:hint="eastAsia"/>
          <w:i/>
        </w:rPr>
        <w:t>）</w:t>
      </w:r>
    </w:p>
    <w:p w14:paraId="1EE65C56" w14:textId="6A2B99A9" w:rsidR="000D7001" w:rsidRPr="00F922E8" w:rsidRDefault="00635B67" w:rsidP="000D7001">
      <w:pPr>
        <w:numPr>
          <w:ilvl w:val="0"/>
          <w:numId w:val="13"/>
        </w:numPr>
        <w:rPr>
          <w:rFonts w:ascii="DengXian" w:eastAsia="DengXian" w:hAnsi="DengXian" w:cs="細明體"/>
        </w:rPr>
      </w:pPr>
      <w:r w:rsidRPr="00F922E8">
        <w:rPr>
          <w:rFonts w:ascii="DengXian" w:eastAsia="DengXian" w:hAnsi="DengXian" w:cs="細明體" w:hint="eastAsia"/>
          <w:b/>
        </w:rPr>
        <w:t>注册办事处</w:t>
      </w:r>
      <w:r w:rsidR="000D7001" w:rsidRPr="00F922E8">
        <w:rPr>
          <w:rFonts w:ascii="DengXian" w:eastAsia="DengXian" w:hAnsi="DengXian" w:cs="細明體" w:hint="eastAsia"/>
          <w:b/>
        </w:rPr>
        <w:t>：</w:t>
      </w:r>
    </w:p>
    <w:p w14:paraId="06711920" w14:textId="54FA94A2" w:rsidR="000D7001" w:rsidRPr="00F922E8" w:rsidRDefault="00AC3E5D" w:rsidP="0029370D">
      <w:pPr>
        <w:ind w:left="502"/>
        <w:rPr>
          <w:rFonts w:ascii="DengXian" w:eastAsia="DengXian" w:hAnsi="DengXian" w:cs="細明體"/>
          <w:i/>
          <w:iCs/>
        </w:rPr>
      </w:pP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w:t>
      </w:r>
      <w:r w:rsidR="001952EB" w:rsidRPr="00F922E8">
        <w:rPr>
          <w:rFonts w:ascii="DengXian" w:eastAsia="DengXian" w:hAnsi="DengXian" w:cs="細明體" w:hint="eastAsia"/>
        </w:rPr>
        <w:t>_________________________________________</w:t>
      </w:r>
    </w:p>
    <w:p w14:paraId="3BDD97D9" w14:textId="1DC6832E" w:rsidR="007C4836" w:rsidRPr="00F922E8" w:rsidRDefault="00635B67" w:rsidP="007C4836">
      <w:pPr>
        <w:numPr>
          <w:ilvl w:val="0"/>
          <w:numId w:val="13"/>
        </w:numPr>
        <w:rPr>
          <w:rFonts w:ascii="DengXian" w:eastAsia="DengXian" w:hAnsi="DengXian" w:cs="細明體"/>
        </w:rPr>
      </w:pPr>
      <w:r w:rsidRPr="00F922E8">
        <w:rPr>
          <w:rFonts w:ascii="DengXian" w:eastAsia="DengXian" w:hAnsi="DengXian" w:cs="細明體" w:hint="eastAsia"/>
          <w:b/>
        </w:rPr>
        <w:t>授权代表（如有）</w:t>
      </w:r>
      <w:r w:rsidR="007C4836" w:rsidRPr="0072615F">
        <w:rPr>
          <w:rFonts w:ascii="DengXian" w:eastAsia="DengXian" w:hAnsi="DengXian" w:cs="細明體" w:hint="eastAsia"/>
          <w:b/>
          <w:bCs/>
        </w:rPr>
        <w:t>：</w:t>
      </w:r>
    </w:p>
    <w:p w14:paraId="3F1734A7" w14:textId="4E0CCCF7" w:rsidR="007C4836" w:rsidRPr="00F922E8" w:rsidRDefault="007C4836" w:rsidP="007C4836">
      <w:pPr>
        <w:numPr>
          <w:ilvl w:val="1"/>
          <w:numId w:val="13"/>
        </w:numPr>
        <w:rPr>
          <w:rFonts w:ascii="DengXian" w:eastAsia="DengXian" w:hAnsi="DengXian" w:cs="細明體"/>
        </w:rPr>
      </w:pPr>
      <w:r w:rsidRPr="00F922E8">
        <w:rPr>
          <w:rFonts w:ascii="DengXian" w:eastAsia="DengXian" w:hAnsi="DengXian" w:cs="細明體" w:hint="eastAsia"/>
          <w:b/>
        </w:rPr>
        <w:t>姓名/名</w:t>
      </w:r>
      <w:r w:rsidR="00635B67" w:rsidRPr="00F922E8">
        <w:rPr>
          <w:rFonts w:ascii="DengXian" w:eastAsia="DengXian" w:hAnsi="DengXian" w:cs="細明體" w:hint="eastAsia"/>
          <w:b/>
        </w:rPr>
        <w:t>称</w:t>
      </w:r>
      <w:r w:rsidRPr="00464737">
        <w:rPr>
          <w:rFonts w:ascii="DengXian" w:eastAsia="DengXian" w:hAnsi="DengXian" w:cs="細明體" w:hint="eastAsia"/>
          <w:b/>
          <w:bCs/>
        </w:rPr>
        <w:t>：</w:t>
      </w:r>
      <w:r w:rsidRPr="00F922E8">
        <w:rPr>
          <w:rFonts w:ascii="DengXian" w:eastAsia="DengXian" w:hAnsi="DengXian" w:cs="細明體" w:hint="eastAsia"/>
        </w:rPr>
        <w:t>______________________</w:t>
      </w:r>
    </w:p>
    <w:p w14:paraId="784BB5D1" w14:textId="2EA90C44" w:rsidR="0068624D" w:rsidRPr="00F922E8" w:rsidRDefault="007C4836" w:rsidP="0068624D">
      <w:pPr>
        <w:numPr>
          <w:ilvl w:val="1"/>
          <w:numId w:val="13"/>
        </w:numPr>
        <w:rPr>
          <w:rFonts w:ascii="DengXian" w:eastAsia="DengXian" w:hAnsi="DengXian" w:cs="細明體"/>
          <w:b/>
          <w:bCs/>
        </w:rPr>
      </w:pPr>
      <w:r w:rsidRPr="00F922E8">
        <w:rPr>
          <w:rFonts w:ascii="DengXian" w:eastAsia="DengXian" w:hAnsi="DengXian" w:cs="細明體" w:hint="eastAsia"/>
          <w:b/>
        </w:rPr>
        <w:t xml:space="preserve">地址： </w:t>
      </w:r>
      <w:r w:rsidRPr="00A039D2">
        <w:rPr>
          <w:rFonts w:ascii="DengXian" w:eastAsia="DengXian" w:hAnsi="DengXian" w:cs="細明體" w:hint="eastAsia"/>
        </w:rPr>
        <w:t>_______________________________________________________________________________________________________________________________________________________________________________________</w:t>
      </w:r>
      <w:r w:rsidR="001952EB" w:rsidRPr="00F922E8">
        <w:rPr>
          <w:rFonts w:ascii="DengXian" w:eastAsia="DengXian" w:hAnsi="DengXian" w:cs="細明體" w:hint="eastAsia"/>
        </w:rPr>
        <w:t>_______________________________________</w:t>
      </w:r>
    </w:p>
    <w:p w14:paraId="0B8B1A40" w14:textId="710662EF" w:rsidR="00AF1D3B" w:rsidRPr="00F922E8" w:rsidRDefault="00635B67" w:rsidP="009B786D">
      <w:pPr>
        <w:numPr>
          <w:ilvl w:val="1"/>
          <w:numId w:val="13"/>
        </w:numPr>
        <w:rPr>
          <w:rFonts w:ascii="DengXian" w:eastAsia="DengXian" w:hAnsi="DengXian" w:cs="細明體"/>
        </w:rPr>
      </w:pPr>
      <w:r w:rsidRPr="00F922E8">
        <w:rPr>
          <w:rFonts w:ascii="DengXian" w:eastAsia="DengXian" w:hAnsi="DengXian" w:cs="細明體" w:hint="eastAsia"/>
          <w:b/>
        </w:rPr>
        <w:t>电话号码</w:t>
      </w:r>
      <w:r w:rsidR="00AF1D3B" w:rsidRPr="00464737">
        <w:rPr>
          <w:rFonts w:ascii="DengXian" w:eastAsia="DengXian" w:hAnsi="DengXian" w:cs="細明體" w:hint="eastAsia"/>
          <w:b/>
          <w:bCs/>
        </w:rPr>
        <w:t>：</w:t>
      </w:r>
      <w:r w:rsidR="00AF1D3B" w:rsidRPr="00F922E8">
        <w:rPr>
          <w:rFonts w:ascii="DengXian" w:eastAsia="DengXian" w:hAnsi="DengXian" w:cs="細明體" w:hint="eastAsia"/>
        </w:rPr>
        <w:t>_____________________</w:t>
      </w:r>
      <w:r w:rsidR="00043C51" w:rsidRPr="00F922E8">
        <w:rPr>
          <w:rFonts w:ascii="DengXian" w:eastAsia="DengXian" w:hAnsi="DengXian" w:cs="細明體" w:hint="eastAsia"/>
        </w:rPr>
        <w:t>_</w:t>
      </w:r>
    </w:p>
    <w:p w14:paraId="69EBFA23" w14:textId="4C638658" w:rsidR="007C4836" w:rsidRPr="00F922E8" w:rsidRDefault="00635B67" w:rsidP="007C4836">
      <w:pPr>
        <w:numPr>
          <w:ilvl w:val="1"/>
          <w:numId w:val="13"/>
        </w:numPr>
        <w:rPr>
          <w:rFonts w:ascii="DengXian" w:eastAsia="DengXian" w:hAnsi="DengXian" w:cs="細明體"/>
        </w:rPr>
      </w:pPr>
      <w:r>
        <w:rPr>
          <w:rFonts w:ascii="DengXian" w:eastAsia="DengXian" w:hAnsi="DengXian" w:cs="細明體" w:hint="eastAsia"/>
          <w:b/>
        </w:rPr>
        <w:t>邮箱</w:t>
      </w:r>
      <w:r w:rsidR="007C4836" w:rsidRPr="00464737">
        <w:rPr>
          <w:rFonts w:ascii="DengXian" w:eastAsia="DengXian" w:hAnsi="DengXian" w:cs="細明體" w:hint="eastAsia"/>
          <w:b/>
          <w:bCs/>
        </w:rPr>
        <w:t>：</w:t>
      </w:r>
      <w:r w:rsidR="007C4836" w:rsidRPr="00F922E8">
        <w:rPr>
          <w:rFonts w:ascii="DengXian" w:eastAsia="DengXian" w:hAnsi="DengXian" w:cs="細明體" w:hint="eastAsia"/>
        </w:rPr>
        <w:t>______________________</w:t>
      </w:r>
      <w:r w:rsidR="00043C51" w:rsidRPr="00F922E8">
        <w:rPr>
          <w:rFonts w:ascii="DengXian" w:eastAsia="DengXian" w:hAnsi="DengXian" w:cs="細明體" w:hint="eastAsia"/>
        </w:rPr>
        <w:t>____</w:t>
      </w:r>
    </w:p>
    <w:p w14:paraId="1CE7FA71" w14:textId="2633F3C7" w:rsidR="00AD3CAF" w:rsidRPr="00F922E8" w:rsidRDefault="00635B67" w:rsidP="00AD3CAF">
      <w:pPr>
        <w:numPr>
          <w:ilvl w:val="0"/>
          <w:numId w:val="13"/>
        </w:numPr>
        <w:rPr>
          <w:rFonts w:ascii="DengXian" w:eastAsia="DengXian" w:hAnsi="DengXian" w:cs="細明體"/>
        </w:rPr>
      </w:pPr>
      <w:r w:rsidRPr="00F922E8">
        <w:rPr>
          <w:rFonts w:ascii="DengXian" w:eastAsia="DengXian" w:hAnsi="DengXian" w:cs="細明體" w:hint="eastAsia"/>
          <w:b/>
        </w:rPr>
        <w:t>答辩人的首选联络人</w:t>
      </w:r>
      <w:r w:rsidR="00AD3CAF" w:rsidRPr="00464737">
        <w:rPr>
          <w:rFonts w:ascii="DengXian" w:eastAsia="DengXian" w:hAnsi="DengXian" w:cs="細明體" w:hint="eastAsia"/>
          <w:b/>
          <w:bCs/>
        </w:rPr>
        <w:t>：</w:t>
      </w:r>
    </w:p>
    <w:p w14:paraId="0A7F7FD8" w14:textId="5CE79173" w:rsidR="00AD3CAF" w:rsidRPr="00F922E8" w:rsidRDefault="00AD3CAF" w:rsidP="00AD3CAF">
      <w:pPr>
        <w:numPr>
          <w:ilvl w:val="1"/>
          <w:numId w:val="13"/>
        </w:numPr>
        <w:rPr>
          <w:rFonts w:ascii="DengXian" w:eastAsia="DengXian" w:hAnsi="DengXian" w:cs="細明體"/>
        </w:rPr>
      </w:pPr>
      <w:r w:rsidRPr="00F922E8">
        <w:rPr>
          <w:rFonts w:ascii="DengXian" w:eastAsia="DengXian" w:hAnsi="DengXian" w:cs="細明體" w:hint="eastAsia"/>
          <w:b/>
        </w:rPr>
        <w:t>姓名/名</w:t>
      </w:r>
      <w:r w:rsidR="00635B67" w:rsidRPr="00F922E8">
        <w:rPr>
          <w:rFonts w:ascii="DengXian" w:eastAsia="DengXian" w:hAnsi="DengXian" w:cs="細明體" w:hint="eastAsia"/>
          <w:b/>
        </w:rPr>
        <w:t>称</w:t>
      </w:r>
      <w:r w:rsidRPr="00464737">
        <w:rPr>
          <w:rFonts w:ascii="DengXian" w:eastAsia="DengXian" w:hAnsi="DengXian" w:cs="細明體" w:hint="eastAsia"/>
          <w:b/>
          <w:bCs/>
        </w:rPr>
        <w:t>：</w:t>
      </w:r>
      <w:r w:rsidRPr="00F922E8">
        <w:rPr>
          <w:rFonts w:ascii="DengXian" w:eastAsia="DengXian" w:hAnsi="DengXian" w:cs="細明體" w:hint="eastAsia"/>
        </w:rPr>
        <w:t>______________________</w:t>
      </w:r>
    </w:p>
    <w:p w14:paraId="58583D2F" w14:textId="48DA39E7" w:rsidR="00AD3CAF" w:rsidRPr="00F922E8" w:rsidRDefault="00635B67" w:rsidP="00AD3CAF">
      <w:pPr>
        <w:numPr>
          <w:ilvl w:val="1"/>
          <w:numId w:val="13"/>
        </w:numPr>
        <w:rPr>
          <w:rFonts w:ascii="DengXian" w:eastAsia="DengXian" w:hAnsi="DengXian" w:cs="細明體"/>
        </w:rPr>
      </w:pPr>
      <w:r w:rsidRPr="00F922E8">
        <w:rPr>
          <w:rFonts w:ascii="DengXian" w:eastAsia="DengXian" w:hAnsi="DengXian" w:cs="細明體" w:hint="eastAsia"/>
          <w:b/>
        </w:rPr>
        <w:lastRenderedPageBreak/>
        <w:t>电话号码</w:t>
      </w:r>
      <w:r w:rsidR="00AD3CAF" w:rsidRPr="00464737">
        <w:rPr>
          <w:rFonts w:ascii="DengXian" w:eastAsia="DengXian" w:hAnsi="DengXian" w:cs="細明體" w:hint="eastAsia"/>
          <w:b/>
          <w:bCs/>
        </w:rPr>
        <w:t>：</w:t>
      </w:r>
      <w:r w:rsidR="00AD3CAF" w:rsidRPr="00F922E8">
        <w:rPr>
          <w:rFonts w:ascii="DengXian" w:eastAsia="DengXian" w:hAnsi="DengXian" w:cs="細明體" w:hint="eastAsia"/>
        </w:rPr>
        <w:t>_____________________</w:t>
      </w:r>
      <w:r w:rsidR="00043C51" w:rsidRPr="00F922E8">
        <w:rPr>
          <w:rFonts w:ascii="DengXian" w:eastAsia="DengXian" w:hAnsi="DengXian" w:cs="細明體" w:hint="eastAsia"/>
        </w:rPr>
        <w:t>_</w:t>
      </w:r>
    </w:p>
    <w:p w14:paraId="4C302B5C" w14:textId="7BCD8AFC" w:rsidR="00AD3CAF" w:rsidRPr="00F922E8" w:rsidRDefault="00635B67" w:rsidP="00AD3CAF">
      <w:pPr>
        <w:numPr>
          <w:ilvl w:val="1"/>
          <w:numId w:val="13"/>
        </w:numPr>
        <w:rPr>
          <w:rFonts w:ascii="DengXian" w:eastAsia="DengXian" w:hAnsi="DengXian" w:cs="細明體"/>
          <w:b/>
          <w:bCs/>
        </w:rPr>
      </w:pPr>
      <w:r>
        <w:rPr>
          <w:rFonts w:ascii="DengXian" w:eastAsia="DengXian" w:hAnsi="DengXian" w:cs="細明體" w:hint="eastAsia"/>
          <w:b/>
        </w:rPr>
        <w:t>邮箱</w:t>
      </w:r>
      <w:r w:rsidR="00AD3CAF" w:rsidRPr="00F922E8">
        <w:rPr>
          <w:rFonts w:ascii="DengXian" w:eastAsia="DengXian" w:hAnsi="DengXian" w:cs="細明體" w:hint="eastAsia"/>
          <w:b/>
        </w:rPr>
        <w:t>：</w:t>
      </w:r>
      <w:r w:rsidR="00AD3CAF" w:rsidRPr="00A039D2">
        <w:rPr>
          <w:rFonts w:ascii="DengXian" w:eastAsia="DengXian" w:hAnsi="DengXian" w:cs="細明體" w:hint="eastAsia"/>
        </w:rPr>
        <w:t>______________________</w:t>
      </w:r>
      <w:r w:rsidR="00F14893" w:rsidRPr="00F922E8">
        <w:rPr>
          <w:rFonts w:ascii="DengXian" w:eastAsia="DengXian" w:hAnsi="DengXian" w:cs="細明體" w:hint="eastAsia"/>
        </w:rPr>
        <w:t>____</w:t>
      </w:r>
      <w:r w:rsidR="001952EB" w:rsidRPr="00F922E8">
        <w:rPr>
          <w:rFonts w:ascii="DengXian" w:eastAsia="DengXian" w:hAnsi="DengXian" w:cs="細明體" w:hint="eastAsia"/>
        </w:rPr>
        <w:t>_</w:t>
      </w:r>
    </w:p>
    <w:p w14:paraId="6EFC48DA" w14:textId="2B78A893" w:rsidR="000C5F27" w:rsidRPr="00F922E8" w:rsidRDefault="0079214F" w:rsidP="000C5F27">
      <w:pPr>
        <w:ind w:left="567"/>
        <w:rPr>
          <w:rFonts w:ascii="DengXian" w:eastAsia="DengXian" w:hAnsi="DengXian" w:cs="細明體"/>
          <w:b/>
          <w:bCs/>
        </w:rPr>
      </w:pPr>
      <w:bookmarkStart w:id="0" w:name="_Hlk191399688"/>
      <w:r w:rsidRPr="00F922E8">
        <w:rPr>
          <w:rFonts w:ascii="DengXian" w:eastAsia="DengXian" w:hAnsi="DengXian" w:cs="細明體" w:hint="eastAsia"/>
          <w:b/>
        </w:rPr>
        <w:t xml:space="preserve">    </w:t>
      </w:r>
      <w:r w:rsidRPr="00F922E8">
        <w:rPr>
          <w:rFonts w:ascii="Segoe UI Symbol" w:eastAsia="DengXian" w:hAnsi="Segoe UI Symbol" w:cs="Segoe UI Symbol"/>
          <w:b/>
        </w:rPr>
        <w:t>☐</w:t>
      </w:r>
      <w:r w:rsidRPr="00F922E8">
        <w:rPr>
          <w:rFonts w:ascii="DengXian" w:eastAsia="DengXian" w:hAnsi="DengXian" w:cs="細明體" w:hint="eastAsia"/>
          <w:b/>
        </w:rPr>
        <w:t xml:space="preserve"> (A) </w:t>
      </w:r>
      <w:r w:rsidR="00E77332" w:rsidRPr="00F922E8">
        <w:rPr>
          <w:rFonts w:ascii="DengXian" w:eastAsia="DengXian" w:hAnsi="DengXian" w:cs="細明體" w:hint="eastAsia"/>
          <w:b/>
        </w:rPr>
        <w:t>仅限电子资料</w:t>
      </w:r>
    </w:p>
    <w:p w14:paraId="5F83CAA1" w14:textId="65C936B6" w:rsidR="00AD3CAF" w:rsidRDefault="0079214F" w:rsidP="000C5F27">
      <w:pPr>
        <w:ind w:firstLineChars="400" w:firstLine="960"/>
        <w:rPr>
          <w:rFonts w:ascii="DengXian" w:eastAsia="DengXian" w:hAnsi="DengXian" w:cs="細明體"/>
          <w:b/>
          <w:lang w:eastAsia="zh-CN"/>
        </w:rPr>
      </w:pPr>
      <w:r w:rsidRPr="00F922E8">
        <w:rPr>
          <w:rFonts w:ascii="Segoe UI Symbol" w:eastAsia="DengXian" w:hAnsi="Segoe UI Symbol" w:cs="Segoe UI Symbol"/>
          <w:b/>
        </w:rPr>
        <w:t>☐</w:t>
      </w:r>
      <w:r w:rsidRPr="00F922E8">
        <w:rPr>
          <w:rFonts w:ascii="DengXian" w:eastAsia="DengXian" w:hAnsi="DengXian" w:cs="細明體" w:hint="eastAsia"/>
          <w:b/>
        </w:rPr>
        <w:t xml:space="preserve"> (B) </w:t>
      </w:r>
      <w:r w:rsidR="00222B22" w:rsidRPr="00F922E8">
        <w:rPr>
          <w:rFonts w:ascii="DengXian" w:eastAsia="DengXian" w:hAnsi="DengXian" w:cs="細明體" w:hint="eastAsia"/>
          <w:b/>
        </w:rPr>
        <w:t>其他资料</w:t>
      </w:r>
      <w:r w:rsidRPr="00F922E8">
        <w:rPr>
          <w:rFonts w:ascii="DengXian" w:eastAsia="DengXian" w:hAnsi="DengXian" w:cs="細明體" w:hint="eastAsia"/>
          <w:b/>
        </w:rPr>
        <w:t>，包括</w:t>
      </w:r>
      <w:r w:rsidR="00222B22" w:rsidRPr="00F922E8">
        <w:rPr>
          <w:rFonts w:ascii="DengXian" w:eastAsia="DengXian" w:hAnsi="DengXian" w:cs="細明體" w:hint="eastAsia"/>
          <w:b/>
        </w:rPr>
        <w:t>实体副本</w:t>
      </w:r>
      <w:r w:rsidRPr="00F922E8">
        <w:rPr>
          <w:rFonts w:ascii="DengXian" w:eastAsia="DengXian" w:hAnsi="DengXian" w:cs="細明體" w:hint="eastAsia"/>
          <w:b/>
        </w:rPr>
        <w:t>（如</w:t>
      </w:r>
      <w:r w:rsidR="00222B22" w:rsidRPr="00F922E8">
        <w:rPr>
          <w:rFonts w:ascii="DengXian" w:eastAsia="DengXian" w:hAnsi="DengXian" w:cs="細明體" w:hint="eastAsia"/>
          <w:b/>
        </w:rPr>
        <w:t>适</w:t>
      </w:r>
      <w:r w:rsidRPr="00F922E8">
        <w:rPr>
          <w:rFonts w:ascii="DengXian" w:eastAsia="DengXian" w:hAnsi="DengXian" w:cs="細明體" w:hint="eastAsia"/>
          <w:b/>
        </w:rPr>
        <w:t>用）</w:t>
      </w:r>
    </w:p>
    <w:p w14:paraId="11173C9F" w14:textId="77777777" w:rsidR="00D07D17" w:rsidRPr="00F922E8" w:rsidRDefault="00D07D17" w:rsidP="00D07D17">
      <w:pPr>
        <w:rPr>
          <w:rFonts w:ascii="DengXian" w:eastAsia="DengXian" w:hAnsi="DengXian" w:cs="細明體" w:hint="eastAsia"/>
          <w:b/>
          <w:bCs/>
          <w:lang w:eastAsia="zh-CN"/>
        </w:rPr>
      </w:pPr>
    </w:p>
    <w:bookmarkEnd w:id="0"/>
    <w:p w14:paraId="5E017102" w14:textId="7BE5E112" w:rsidR="007C4836" w:rsidRPr="00F922E8" w:rsidRDefault="00222B22" w:rsidP="00812B86">
      <w:pPr>
        <w:pStyle w:val="a9"/>
        <w:numPr>
          <w:ilvl w:val="0"/>
          <w:numId w:val="34"/>
        </w:numPr>
        <w:rPr>
          <w:rFonts w:ascii="DengXian" w:eastAsia="DengXian" w:hAnsi="DengXian" w:cs="細明體"/>
        </w:rPr>
      </w:pPr>
      <w:r w:rsidRPr="00F922E8">
        <w:rPr>
          <w:rFonts w:ascii="DengXian" w:eastAsia="DengXian" w:hAnsi="DengXian" w:cs="細明體" w:hint="eastAsia"/>
          <w:b/>
        </w:rPr>
        <w:t>注册</w:t>
      </w:r>
      <w:r w:rsidR="007C4836" w:rsidRPr="00F922E8">
        <w:rPr>
          <w:rFonts w:ascii="DengXian" w:eastAsia="DengXian" w:hAnsi="DengXian" w:cs="細明體" w:hint="eastAsia"/>
          <w:b/>
        </w:rPr>
        <w:t>商</w:t>
      </w:r>
      <w:r w:rsidR="00261C86" w:rsidRPr="00F922E8">
        <w:rPr>
          <w:rFonts w:ascii="DengXian" w:eastAsia="DengXian" w:hAnsi="DengXian" w:cs="細明體" w:hint="eastAsia"/>
          <w:b/>
        </w:rPr>
        <w:t>信息</w:t>
      </w:r>
      <w:r w:rsidR="007C4836" w:rsidRPr="00F922E8">
        <w:rPr>
          <w:rFonts w:ascii="DengXian" w:eastAsia="DengXian" w:hAnsi="DengXian" w:cs="細明體" w:hint="eastAsia"/>
          <w:b/>
        </w:rPr>
        <w:t>：</w:t>
      </w:r>
    </w:p>
    <w:p w14:paraId="7859307E" w14:textId="49450605" w:rsidR="007C4836" w:rsidRPr="00F922E8" w:rsidRDefault="00222B22" w:rsidP="007C4836">
      <w:pPr>
        <w:numPr>
          <w:ilvl w:val="0"/>
          <w:numId w:val="15"/>
        </w:numPr>
        <w:rPr>
          <w:rFonts w:ascii="DengXian" w:eastAsia="DengXian" w:hAnsi="DengXian" w:cs="細明體"/>
        </w:rPr>
      </w:pPr>
      <w:r w:rsidRPr="00F922E8">
        <w:rPr>
          <w:rFonts w:ascii="DengXian" w:eastAsia="DengXian" w:hAnsi="DengXian" w:cs="細明體" w:hint="eastAsia"/>
          <w:b/>
        </w:rPr>
        <w:t>注册商名称</w:t>
      </w:r>
      <w:r w:rsidR="007C4836" w:rsidRPr="00464737">
        <w:rPr>
          <w:rFonts w:ascii="DengXian" w:eastAsia="DengXian" w:hAnsi="DengXian" w:cs="細明體" w:hint="eastAsia"/>
          <w:b/>
          <w:bCs/>
        </w:rPr>
        <w:t>：</w:t>
      </w:r>
      <w:r w:rsidR="007C4836" w:rsidRPr="00F922E8">
        <w:rPr>
          <w:rFonts w:ascii="DengXian" w:eastAsia="DengXian" w:hAnsi="DengXian" w:cs="細明體" w:hint="eastAsia"/>
        </w:rPr>
        <w:t>__________________</w:t>
      </w:r>
      <w:r w:rsidR="001F5FFA" w:rsidRPr="00F922E8">
        <w:rPr>
          <w:rFonts w:ascii="DengXian" w:eastAsia="DengXian" w:hAnsi="DengXian" w:cs="細明體" w:hint="eastAsia"/>
        </w:rPr>
        <w:t>_____</w:t>
      </w:r>
    </w:p>
    <w:p w14:paraId="10A638A7" w14:textId="16049875" w:rsidR="007C4836" w:rsidRPr="00F922E8" w:rsidRDefault="00222B22" w:rsidP="007C4836">
      <w:pPr>
        <w:numPr>
          <w:ilvl w:val="0"/>
          <w:numId w:val="15"/>
        </w:numPr>
        <w:rPr>
          <w:rFonts w:ascii="DengXian" w:eastAsia="DengXian" w:hAnsi="DengXian" w:cs="細明體"/>
        </w:rPr>
      </w:pPr>
      <w:r w:rsidRPr="00F922E8">
        <w:rPr>
          <w:rFonts w:ascii="DengXian" w:eastAsia="DengXian" w:hAnsi="DengXian" w:cs="細明體" w:hint="eastAsia"/>
          <w:b/>
        </w:rPr>
        <w:t>联络方式</w:t>
      </w:r>
      <w:r w:rsidR="007C4836" w:rsidRPr="00464737">
        <w:rPr>
          <w:rFonts w:ascii="DengXian" w:eastAsia="DengXian" w:hAnsi="DengXian" w:cs="細明體" w:hint="eastAsia"/>
          <w:b/>
          <w:bCs/>
        </w:rPr>
        <w:t>：</w:t>
      </w:r>
      <w:r w:rsidR="007C4836" w:rsidRPr="00F922E8">
        <w:rPr>
          <w:rFonts w:ascii="DengXian" w:eastAsia="DengXian" w:hAnsi="DengXian" w:cs="細明體" w:hint="eastAsia"/>
        </w:rPr>
        <w:t>__________________</w:t>
      </w:r>
      <w:r w:rsidR="001F5FFA" w:rsidRPr="00F922E8">
        <w:rPr>
          <w:rFonts w:ascii="DengXian" w:eastAsia="DengXian" w:hAnsi="DengXian" w:cs="細明體" w:hint="eastAsia"/>
        </w:rPr>
        <w:t>_______</w:t>
      </w:r>
    </w:p>
    <w:p w14:paraId="53D82147" w14:textId="7208C635" w:rsidR="007C4836" w:rsidRPr="00F922E8" w:rsidRDefault="007C4836" w:rsidP="00DF0781">
      <w:pPr>
        <w:numPr>
          <w:ilvl w:val="1"/>
          <w:numId w:val="25"/>
        </w:numPr>
        <w:tabs>
          <w:tab w:val="num" w:pos="1440"/>
        </w:tabs>
        <w:rPr>
          <w:rFonts w:ascii="DengXian" w:eastAsia="DengXian" w:hAnsi="DengXian" w:cs="細明體"/>
        </w:rPr>
      </w:pPr>
      <w:r w:rsidRPr="00F922E8">
        <w:rPr>
          <w:rFonts w:ascii="DengXian" w:eastAsia="DengXian" w:hAnsi="DengXian" w:cs="細明體" w:hint="eastAsia"/>
          <w:b/>
        </w:rPr>
        <w:t>地址</w:t>
      </w:r>
      <w:r w:rsidRPr="00464737">
        <w:rPr>
          <w:rFonts w:ascii="DengXian" w:eastAsia="DengXian" w:hAnsi="DengXian" w:cs="細明體" w:hint="eastAsia"/>
          <w:b/>
          <w:bCs/>
        </w:rPr>
        <w:t xml:space="preserve">： </w:t>
      </w: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w:t>
      </w:r>
      <w:r w:rsidR="001952EB" w:rsidRPr="00F922E8">
        <w:rPr>
          <w:rFonts w:ascii="DengXian" w:eastAsia="DengXian" w:hAnsi="DengXian" w:cs="細明體" w:hint="eastAsia"/>
        </w:rPr>
        <w:t>____________________________________</w:t>
      </w:r>
    </w:p>
    <w:p w14:paraId="25818CFE" w14:textId="496FFE3E" w:rsidR="00083BC9" w:rsidRPr="00F922E8" w:rsidRDefault="00222B22" w:rsidP="00083BC9">
      <w:pPr>
        <w:numPr>
          <w:ilvl w:val="1"/>
          <w:numId w:val="25"/>
        </w:numPr>
        <w:rPr>
          <w:rFonts w:ascii="DengXian" w:eastAsia="DengXian" w:hAnsi="DengXian" w:cs="細明體"/>
        </w:rPr>
      </w:pPr>
      <w:r w:rsidRPr="00F922E8">
        <w:rPr>
          <w:rFonts w:ascii="DengXian" w:eastAsia="DengXian" w:hAnsi="DengXian" w:cs="細明體" w:hint="eastAsia"/>
          <w:b/>
        </w:rPr>
        <w:t>电话号码</w:t>
      </w:r>
      <w:r w:rsidR="00083BC9" w:rsidRPr="00464737">
        <w:rPr>
          <w:rFonts w:ascii="DengXian" w:eastAsia="DengXian" w:hAnsi="DengXian" w:cs="細明體" w:hint="eastAsia"/>
          <w:b/>
          <w:bCs/>
        </w:rPr>
        <w:t>：</w:t>
      </w:r>
      <w:r w:rsidR="00083BC9" w:rsidRPr="00F922E8">
        <w:rPr>
          <w:rFonts w:ascii="DengXian" w:eastAsia="DengXian" w:hAnsi="DengXian" w:cs="細明體" w:hint="eastAsia"/>
        </w:rPr>
        <w:t>_____________________</w:t>
      </w:r>
      <w:r w:rsidR="001F5FFA" w:rsidRPr="00F922E8">
        <w:rPr>
          <w:rFonts w:ascii="DengXian" w:eastAsia="DengXian" w:hAnsi="DengXian" w:cs="細明體" w:hint="eastAsia"/>
        </w:rPr>
        <w:t>_</w:t>
      </w:r>
    </w:p>
    <w:p w14:paraId="760AAAD6" w14:textId="58EEF802" w:rsidR="00083BC9" w:rsidRPr="00F922E8" w:rsidRDefault="00222B22" w:rsidP="00083BC9">
      <w:pPr>
        <w:numPr>
          <w:ilvl w:val="1"/>
          <w:numId w:val="25"/>
        </w:numPr>
        <w:rPr>
          <w:rFonts w:ascii="DengXian" w:eastAsia="DengXian" w:hAnsi="DengXian" w:cs="細明體"/>
        </w:rPr>
      </w:pPr>
      <w:r w:rsidRPr="00F922E8">
        <w:rPr>
          <w:rFonts w:ascii="DengXian" w:eastAsia="DengXian" w:hAnsi="DengXian" w:cs="細明體" w:hint="eastAsia"/>
          <w:b/>
        </w:rPr>
        <w:t>传真号码</w:t>
      </w:r>
      <w:r w:rsidR="00083BC9" w:rsidRPr="00F922E8">
        <w:rPr>
          <w:rFonts w:ascii="DengXian" w:eastAsia="DengXian" w:hAnsi="DengXian" w:cs="細明體" w:hint="eastAsia"/>
          <w:b/>
        </w:rPr>
        <w:t>：</w:t>
      </w:r>
      <w:r w:rsidR="00083BC9" w:rsidRPr="00A039D2">
        <w:rPr>
          <w:rFonts w:ascii="DengXian" w:eastAsia="DengXian" w:hAnsi="DengXian" w:cs="細明體" w:hint="eastAsia"/>
        </w:rPr>
        <w:t>________________</w:t>
      </w:r>
      <w:r w:rsidR="00083BC9" w:rsidRPr="00F922E8">
        <w:rPr>
          <w:rFonts w:ascii="DengXian" w:eastAsia="DengXian" w:hAnsi="DengXian" w:cs="細明體" w:hint="eastAsia"/>
        </w:rPr>
        <w:t>______</w:t>
      </w:r>
    </w:p>
    <w:p w14:paraId="1248C749" w14:textId="2D797900" w:rsidR="007C4836" w:rsidRPr="00F922E8" w:rsidRDefault="00222B22" w:rsidP="007C4836">
      <w:pPr>
        <w:numPr>
          <w:ilvl w:val="1"/>
          <w:numId w:val="25"/>
        </w:numPr>
        <w:rPr>
          <w:rFonts w:ascii="DengXian" w:eastAsia="DengXian" w:hAnsi="DengXian" w:cs="細明體"/>
        </w:rPr>
      </w:pPr>
      <w:r>
        <w:rPr>
          <w:rFonts w:ascii="DengXian" w:eastAsia="DengXian" w:hAnsi="DengXian" w:cs="細明體" w:hint="eastAsia"/>
          <w:b/>
        </w:rPr>
        <w:t>邮箱</w:t>
      </w:r>
      <w:r w:rsidR="00440CE2" w:rsidRPr="00464737">
        <w:rPr>
          <w:rFonts w:ascii="DengXian" w:eastAsia="DengXian" w:hAnsi="DengXian" w:cs="細明體" w:hint="eastAsia"/>
          <w:b/>
          <w:bCs/>
        </w:rPr>
        <w:t>：</w:t>
      </w:r>
      <w:r w:rsidR="00440CE2" w:rsidRPr="00F922E8">
        <w:rPr>
          <w:rFonts w:ascii="DengXian" w:eastAsia="DengXian" w:hAnsi="DengXian" w:cs="細明體" w:hint="eastAsia"/>
        </w:rPr>
        <w:t>_______________________</w:t>
      </w:r>
      <w:r w:rsidR="001F5FFA" w:rsidRPr="00F922E8">
        <w:rPr>
          <w:rFonts w:ascii="DengXian" w:eastAsia="DengXian" w:hAnsi="DengXian" w:cs="細明體" w:hint="eastAsia"/>
        </w:rPr>
        <w:t>___</w:t>
      </w:r>
    </w:p>
    <w:p w14:paraId="0D11F298" w14:textId="77777777" w:rsidR="007C4836" w:rsidRPr="00F922E8" w:rsidRDefault="007C4836">
      <w:pPr>
        <w:widowControl/>
        <w:rPr>
          <w:rFonts w:ascii="DengXian" w:eastAsia="DengXian" w:hAnsi="DengXian" w:cs="細明體"/>
          <w:b/>
          <w:bCs/>
        </w:rPr>
      </w:pPr>
      <w:r w:rsidRPr="00F922E8">
        <w:rPr>
          <w:rFonts w:ascii="DengXian" w:eastAsia="DengXian" w:hAnsi="DengXian" w:cs="細明體" w:hint="eastAsia"/>
        </w:rPr>
        <w:br w:type="page"/>
      </w:r>
    </w:p>
    <w:p w14:paraId="0494781B" w14:textId="6B3506B1" w:rsidR="007C4836" w:rsidRPr="00F922E8" w:rsidRDefault="007C4836" w:rsidP="007C4836">
      <w:pPr>
        <w:rPr>
          <w:rFonts w:ascii="DengXian" w:eastAsia="DengXian" w:hAnsi="DengXian" w:cs="細明體"/>
          <w:b/>
          <w:bCs/>
        </w:rPr>
      </w:pPr>
      <w:r w:rsidRPr="00F922E8">
        <w:rPr>
          <w:rFonts w:ascii="DengXian" w:eastAsia="DengXian" w:hAnsi="DengXian" w:cs="細明體" w:hint="eastAsia"/>
          <w:b/>
        </w:rPr>
        <w:lastRenderedPageBreak/>
        <w:t>II.</w:t>
      </w:r>
      <w:r w:rsidR="0040545C">
        <w:rPr>
          <w:rFonts w:ascii="DengXian" w:eastAsia="DengXian" w:hAnsi="DengXian" w:cs="細明體" w:hint="eastAsia"/>
          <w:b/>
        </w:rPr>
        <w:t>答辩</w:t>
      </w:r>
      <w:r w:rsidRPr="00F922E8">
        <w:rPr>
          <w:rFonts w:ascii="DengXian" w:eastAsia="DengXian" w:hAnsi="DengXian" w:cs="細明體" w:hint="eastAsia"/>
          <w:b/>
        </w:rPr>
        <w:t xml:space="preserve"> </w:t>
      </w:r>
    </w:p>
    <w:p w14:paraId="4ED050D7" w14:textId="2524B10F" w:rsidR="007C4836" w:rsidRPr="00F922E8" w:rsidRDefault="00802C50" w:rsidP="007C4836">
      <w:pPr>
        <w:rPr>
          <w:rFonts w:ascii="DengXian" w:eastAsia="DengXian" w:hAnsi="DengXian" w:cs="細明體"/>
          <w:b/>
          <w:bCs/>
        </w:rPr>
      </w:pPr>
      <w:r w:rsidRPr="00F922E8">
        <w:rPr>
          <w:rFonts w:ascii="DengXian" w:eastAsia="DengXian" w:hAnsi="DengXian" w:cs="細明體" w:hint="eastAsia"/>
          <w:b/>
        </w:rPr>
        <w:t xml:space="preserve">D. </w:t>
      </w:r>
      <w:r w:rsidR="0040545C" w:rsidRPr="00F922E8">
        <w:rPr>
          <w:rFonts w:ascii="DengXian" w:eastAsia="DengXian" w:hAnsi="DengXian" w:cs="細明體" w:hint="eastAsia"/>
          <w:b/>
        </w:rPr>
        <w:t>对投诉的答辩</w:t>
      </w:r>
    </w:p>
    <w:p w14:paraId="28BA2851" w14:textId="0F09D65E" w:rsidR="007C4836" w:rsidRPr="00F922E8" w:rsidRDefault="0040545C" w:rsidP="007C4836">
      <w:pPr>
        <w:numPr>
          <w:ilvl w:val="0"/>
          <w:numId w:val="16"/>
        </w:numPr>
        <w:rPr>
          <w:rFonts w:ascii="DengXian" w:eastAsia="DengXian" w:hAnsi="DengXian" w:cs="細明體"/>
        </w:rPr>
      </w:pPr>
      <w:r w:rsidRPr="00F922E8">
        <w:rPr>
          <w:rFonts w:ascii="DengXian" w:eastAsia="DengXian" w:hAnsi="DengXian" w:cs="細明體" w:hint="eastAsia"/>
          <w:b/>
        </w:rPr>
        <w:t>争议域名及案件详情</w:t>
      </w:r>
      <w:r w:rsidR="007C4836" w:rsidRPr="00464737">
        <w:rPr>
          <w:rFonts w:ascii="DengXian" w:eastAsia="DengXian" w:hAnsi="DengXian" w:cs="細明體" w:hint="eastAsia"/>
          <w:b/>
          <w:bCs/>
        </w:rPr>
        <w:t>：</w:t>
      </w:r>
    </w:p>
    <w:p w14:paraId="08A96799" w14:textId="1B48DD3E" w:rsidR="007C4836" w:rsidRPr="00F922E8" w:rsidRDefault="003C2245" w:rsidP="007C4836">
      <w:pPr>
        <w:numPr>
          <w:ilvl w:val="1"/>
          <w:numId w:val="16"/>
        </w:numPr>
        <w:rPr>
          <w:rFonts w:ascii="DengXian" w:eastAsia="DengXian" w:hAnsi="DengXian" w:cs="細明體"/>
        </w:rPr>
      </w:pPr>
      <w:r w:rsidRPr="00F922E8">
        <w:rPr>
          <w:rFonts w:ascii="DengXian" w:eastAsia="DengXian" w:hAnsi="DengXian" w:cs="細明體" w:hint="eastAsia"/>
        </w:rPr>
        <w:t>答辩人确认收到有关域名[</w:t>
      </w:r>
      <w:r w:rsidRPr="00F922E8">
        <w:rPr>
          <w:rFonts w:ascii="DengXian" w:eastAsia="DengXian" w:hAnsi="DengXian" w:cs="細明體" w:hint="eastAsia"/>
          <w:u w:val="single"/>
        </w:rPr>
        <w:t>争议域名</w:t>
      </w:r>
      <w:r w:rsidRPr="00F922E8">
        <w:rPr>
          <w:rFonts w:ascii="DengXian" w:eastAsia="DengXian" w:hAnsi="DengXian" w:cs="細明體" w:hint="eastAsia"/>
        </w:rPr>
        <w:t>]和案件号[</w:t>
      </w:r>
      <w:r w:rsidRPr="00F922E8">
        <w:rPr>
          <w:rFonts w:ascii="DengXian" w:eastAsia="DengXian" w:hAnsi="DengXian" w:cs="細明體" w:hint="eastAsia"/>
          <w:u w:val="single"/>
        </w:rPr>
        <w:t>案件号</w:t>
      </w:r>
      <w:r w:rsidRPr="00F922E8">
        <w:rPr>
          <w:rFonts w:ascii="DengXian" w:eastAsia="DengXian" w:hAnsi="DengXian" w:cs="細明體" w:hint="eastAsia"/>
        </w:rPr>
        <w:t>]的投诉书</w:t>
      </w:r>
      <w:r w:rsidR="007C4836" w:rsidRPr="00F922E8">
        <w:rPr>
          <w:rFonts w:ascii="DengXian" w:eastAsia="DengXian" w:hAnsi="DengXian" w:cs="細明體" w:hint="eastAsia"/>
        </w:rPr>
        <w:t>。</w:t>
      </w:r>
    </w:p>
    <w:p w14:paraId="65F80696" w14:textId="60B2600D" w:rsidR="007C4836" w:rsidRPr="00F922E8" w:rsidRDefault="003C2245" w:rsidP="007C4836">
      <w:pPr>
        <w:numPr>
          <w:ilvl w:val="0"/>
          <w:numId w:val="16"/>
        </w:numPr>
        <w:rPr>
          <w:rFonts w:ascii="DengXian" w:eastAsia="DengXian" w:hAnsi="DengXian" w:cs="細明體"/>
        </w:rPr>
      </w:pPr>
      <w:r w:rsidRPr="00F922E8">
        <w:rPr>
          <w:rFonts w:ascii="DengXian" w:eastAsia="DengXian" w:hAnsi="DengXian" w:cs="細明體" w:hint="eastAsia"/>
          <w:b/>
        </w:rPr>
        <w:t>抗辩的事实及法律依据</w:t>
      </w:r>
      <w:r w:rsidR="007C4836" w:rsidRPr="00464737">
        <w:rPr>
          <w:rFonts w:ascii="DengXian" w:eastAsia="DengXian" w:hAnsi="DengXian" w:cs="細明體" w:hint="eastAsia"/>
          <w:b/>
          <w:bCs/>
        </w:rPr>
        <w:t>：</w:t>
      </w:r>
    </w:p>
    <w:p w14:paraId="3A19ABD7" w14:textId="77777777" w:rsidR="003C2245" w:rsidRPr="00F922E8" w:rsidRDefault="003C2245" w:rsidP="003C2245">
      <w:pPr>
        <w:numPr>
          <w:ilvl w:val="1"/>
          <w:numId w:val="36"/>
        </w:numPr>
        <w:rPr>
          <w:rFonts w:ascii="DengXian" w:eastAsia="DengXian" w:hAnsi="DengXian" w:cs="細明體"/>
          <w:i/>
          <w:iCs/>
          <w:color w:val="747474" w:themeColor="background2" w:themeShade="80"/>
        </w:rPr>
      </w:pPr>
      <w:r w:rsidRPr="00F922E8">
        <w:rPr>
          <w:rFonts w:ascii="DengXian" w:eastAsia="DengXian" w:hAnsi="DengXian" w:cs="細明體" w:hint="eastAsia"/>
          <w:b/>
          <w:i/>
          <w:color w:val="747474" w:themeColor="background2" w:themeShade="80"/>
        </w:rPr>
        <w:t>字数限制</w:t>
      </w:r>
      <w:r w:rsidR="007C4836" w:rsidRPr="00F922E8">
        <w:rPr>
          <w:rFonts w:ascii="DengXian" w:eastAsia="DengXian" w:hAnsi="DengXian" w:cs="細明體" w:hint="eastAsia"/>
          <w:i/>
          <w:color w:val="747474" w:themeColor="background2" w:themeShade="80"/>
        </w:rPr>
        <w:t>：</w:t>
      </w:r>
      <w:r w:rsidRPr="00F922E8">
        <w:rPr>
          <w:rFonts w:ascii="DengXian" w:eastAsia="DengXian" w:hAnsi="DengXian" w:cs="細明體" w:hint="eastAsia"/>
          <w:i/>
          <w:color w:val="747474" w:themeColor="background2" w:themeShade="80"/>
        </w:rPr>
        <w:t>答辩（包括所有事实和法律依据）不得超过3,000字。</w:t>
      </w:r>
    </w:p>
    <w:p w14:paraId="5E99E5A2" w14:textId="5C72D505" w:rsidR="007C4836" w:rsidRPr="00F922E8" w:rsidRDefault="003C2245" w:rsidP="007C4836">
      <w:pPr>
        <w:numPr>
          <w:ilvl w:val="1"/>
          <w:numId w:val="16"/>
        </w:numPr>
        <w:rPr>
          <w:rFonts w:ascii="DengXian" w:eastAsia="DengXian" w:hAnsi="DengXian" w:cs="細明體"/>
          <w:i/>
          <w:iCs/>
          <w:color w:val="747474" w:themeColor="background2" w:themeShade="80"/>
        </w:rPr>
      </w:pPr>
      <w:r w:rsidRPr="00F922E8">
        <w:rPr>
          <w:rFonts w:ascii="DengXian" w:eastAsia="DengXian" w:hAnsi="DengXian" w:cs="細明體" w:hint="eastAsia"/>
          <w:b/>
          <w:i/>
          <w:color w:val="747474" w:themeColor="background2" w:themeShade="80"/>
        </w:rPr>
        <w:t>答辩内容</w:t>
      </w:r>
      <w:r w:rsidR="007C4836" w:rsidRPr="00F922E8">
        <w:rPr>
          <w:rFonts w:ascii="DengXian" w:eastAsia="DengXian" w:hAnsi="DengXian" w:cs="細明體" w:hint="eastAsia"/>
          <w:i/>
          <w:color w:val="747474" w:themeColor="background2" w:themeShade="80"/>
        </w:rPr>
        <w:t>：</w:t>
      </w:r>
    </w:p>
    <w:p w14:paraId="510B5117" w14:textId="36D449CD" w:rsidR="007C4836" w:rsidRPr="00F922E8" w:rsidRDefault="003C2245" w:rsidP="007C4836">
      <w:pPr>
        <w:numPr>
          <w:ilvl w:val="2"/>
          <w:numId w:val="16"/>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针对投诉人提出的每项指控作出详细答辩</w:t>
      </w:r>
      <w:r w:rsidR="007C4836" w:rsidRPr="00F922E8">
        <w:rPr>
          <w:rFonts w:ascii="DengXian" w:eastAsia="DengXian" w:hAnsi="DengXian" w:cs="細明體" w:hint="eastAsia"/>
          <w:i/>
          <w:color w:val="747474" w:themeColor="background2" w:themeShade="80"/>
        </w:rPr>
        <w:t>。</w:t>
      </w:r>
    </w:p>
    <w:p w14:paraId="3A32C602" w14:textId="40A583C1" w:rsidR="007002FC" w:rsidRPr="00F922E8" w:rsidRDefault="007B41F3" w:rsidP="007C4836">
      <w:pPr>
        <w:numPr>
          <w:ilvl w:val="2"/>
          <w:numId w:val="16"/>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根据《政策》第4（a）（ii）项，答辩人可以证明其对域名享有权利或合法利益</w:t>
      </w:r>
      <w:r w:rsidR="007002FC" w:rsidRPr="00F922E8">
        <w:rPr>
          <w:rFonts w:ascii="DengXian" w:eastAsia="DengXian" w:hAnsi="DengXian" w:cs="細明體" w:hint="eastAsia"/>
          <w:i/>
          <w:color w:val="747474" w:themeColor="background2" w:themeShade="80"/>
        </w:rPr>
        <w:t>。</w:t>
      </w:r>
    </w:p>
    <w:p w14:paraId="48E30EB9" w14:textId="6A5ABC66" w:rsidR="007C4836" w:rsidRPr="00F922E8" w:rsidRDefault="007B41F3" w:rsidP="007C4836">
      <w:pPr>
        <w:numPr>
          <w:ilvl w:val="2"/>
          <w:numId w:val="16"/>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纳入支持答辩人立场的事实证据和法律论据</w:t>
      </w:r>
      <w:r w:rsidR="007C4836" w:rsidRPr="00F922E8">
        <w:rPr>
          <w:rFonts w:ascii="DengXian" w:eastAsia="DengXian" w:hAnsi="DengXian" w:cs="細明體" w:hint="eastAsia"/>
          <w:i/>
          <w:color w:val="747474" w:themeColor="background2" w:themeShade="80"/>
        </w:rPr>
        <w:t>。</w:t>
      </w:r>
    </w:p>
    <w:p w14:paraId="49B89A6F" w14:textId="68444271" w:rsidR="007C4836" w:rsidRPr="00F922E8" w:rsidRDefault="007B41F3" w:rsidP="007C4836">
      <w:pPr>
        <w:numPr>
          <w:ilvl w:val="2"/>
          <w:numId w:val="16"/>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说明投诉无理据或不应导致域名转让或注销的原因</w:t>
      </w:r>
      <w:r w:rsidR="007C4836" w:rsidRPr="00F922E8">
        <w:rPr>
          <w:rFonts w:ascii="DengXian" w:eastAsia="DengXian" w:hAnsi="DengXian" w:cs="細明體" w:hint="eastAsia"/>
          <w:i/>
          <w:color w:val="747474" w:themeColor="background2" w:themeShade="80"/>
        </w:rPr>
        <w:t>。</w:t>
      </w:r>
    </w:p>
    <w:p w14:paraId="4A097C40" w14:textId="55A8C7A1" w:rsidR="00280C1F" w:rsidRPr="00F922E8" w:rsidRDefault="00280C1F" w:rsidP="00280C1F">
      <w:pPr>
        <w:ind w:left="480"/>
        <w:rPr>
          <w:rFonts w:ascii="DengXian" w:eastAsia="DengXian" w:hAnsi="DengXian" w:cs="細明體"/>
        </w:rPr>
      </w:pP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07A9D" w14:textId="77777777" w:rsidR="00280C1F" w:rsidRPr="00F922E8" w:rsidRDefault="00280C1F" w:rsidP="00280C1F">
      <w:pPr>
        <w:ind w:left="480"/>
        <w:rPr>
          <w:rFonts w:ascii="DengXian" w:eastAsia="DengXian" w:hAnsi="DengXian" w:cs="細明體"/>
          <w:i/>
          <w:iCs/>
          <w:color w:val="FF0000"/>
        </w:rPr>
      </w:pPr>
    </w:p>
    <w:p w14:paraId="6C9CD14B" w14:textId="356277A4" w:rsidR="007C4836" w:rsidRPr="00F922E8" w:rsidRDefault="00802C50" w:rsidP="007C4836">
      <w:pPr>
        <w:rPr>
          <w:rFonts w:ascii="DengXian" w:eastAsia="DengXian" w:hAnsi="DengXian" w:cs="細明體"/>
          <w:b/>
          <w:bCs/>
        </w:rPr>
      </w:pPr>
      <w:r w:rsidRPr="00F922E8">
        <w:rPr>
          <w:rFonts w:ascii="DengXian" w:eastAsia="DengXian" w:hAnsi="DengXian" w:cs="細明體" w:hint="eastAsia"/>
          <w:b/>
        </w:rPr>
        <w:t xml:space="preserve">E. </w:t>
      </w:r>
      <w:r w:rsidR="007B41F3" w:rsidRPr="00F922E8">
        <w:rPr>
          <w:rFonts w:ascii="DengXian" w:eastAsia="DengXian" w:hAnsi="DengXian" w:cs="細明體" w:hint="eastAsia"/>
          <w:b/>
        </w:rPr>
        <w:t>寻求的救济</w:t>
      </w:r>
    </w:p>
    <w:p w14:paraId="5716188A" w14:textId="3C76BADA" w:rsidR="007C4836" w:rsidRPr="00F922E8" w:rsidRDefault="007B41F3" w:rsidP="007C4836">
      <w:pPr>
        <w:numPr>
          <w:ilvl w:val="0"/>
          <w:numId w:val="17"/>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答辩人请求仲裁庭驳回投诉并支持答辩人对域名享有的权利</w:t>
      </w:r>
      <w:r w:rsidR="007C4836" w:rsidRPr="00F922E8">
        <w:rPr>
          <w:rFonts w:ascii="DengXian" w:eastAsia="DengXian" w:hAnsi="DengXian" w:cs="細明體" w:hint="eastAsia"/>
          <w:i/>
          <w:color w:val="747474" w:themeColor="background2" w:themeShade="80"/>
        </w:rPr>
        <w:t>。</w:t>
      </w:r>
    </w:p>
    <w:p w14:paraId="05B84E5D" w14:textId="790429A3" w:rsidR="007C4836" w:rsidRPr="00F922E8" w:rsidRDefault="007C4836" w:rsidP="007C4836">
      <w:pPr>
        <w:numPr>
          <w:ilvl w:val="0"/>
          <w:numId w:val="17"/>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或者，</w:t>
      </w:r>
      <w:r w:rsidR="006E39E0" w:rsidRPr="00F922E8">
        <w:rPr>
          <w:rFonts w:ascii="DengXian" w:eastAsia="DengXian" w:hAnsi="DengXian" w:cs="細明體" w:hint="eastAsia"/>
          <w:i/>
          <w:color w:val="747474" w:themeColor="background2" w:themeShade="80"/>
        </w:rPr>
        <w:t>答辩人可提议其他救济</w:t>
      </w:r>
      <w:r w:rsidRPr="00F922E8">
        <w:rPr>
          <w:rFonts w:ascii="DengXian" w:eastAsia="DengXian" w:hAnsi="DengXian" w:cs="細明體" w:hint="eastAsia"/>
          <w:i/>
          <w:color w:val="747474" w:themeColor="background2" w:themeShade="80"/>
        </w:rPr>
        <w:t>（</w:t>
      </w:r>
      <w:r w:rsidR="006E39E0" w:rsidRPr="00F922E8">
        <w:rPr>
          <w:rFonts w:ascii="DengXian" w:eastAsia="DengXian" w:hAnsi="DengXian" w:cs="細明體" w:hint="eastAsia"/>
          <w:i/>
          <w:color w:val="747474" w:themeColor="background2" w:themeShade="80"/>
        </w:rPr>
        <w:t>如适用</w:t>
      </w:r>
      <w:r w:rsidRPr="00F922E8">
        <w:rPr>
          <w:rFonts w:ascii="DengXian" w:eastAsia="DengXian" w:hAnsi="DengXian" w:cs="細明體" w:hint="eastAsia"/>
          <w:i/>
          <w:color w:val="747474" w:themeColor="background2" w:themeShade="80"/>
        </w:rPr>
        <w:t>）。</w:t>
      </w:r>
    </w:p>
    <w:p w14:paraId="0AA2EC4D" w14:textId="46FF4660" w:rsidR="00280C1F" w:rsidRPr="00F922E8" w:rsidRDefault="00280C1F" w:rsidP="00280C1F">
      <w:pPr>
        <w:pStyle w:val="a9"/>
        <w:rPr>
          <w:rFonts w:ascii="DengXian" w:eastAsia="DengXian" w:hAnsi="DengXian" w:cs="細明體"/>
        </w:rPr>
      </w:pP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w:t>
      </w:r>
    </w:p>
    <w:p w14:paraId="44382A65" w14:textId="77777777" w:rsidR="007C4836" w:rsidRPr="00F922E8" w:rsidRDefault="00802C50" w:rsidP="00802C50">
      <w:pPr>
        <w:jc w:val="both"/>
        <w:rPr>
          <w:rFonts w:ascii="DengXian" w:eastAsia="DengXian" w:hAnsi="DengXian" w:cs="細明體"/>
          <w:b/>
          <w:bCs/>
        </w:rPr>
      </w:pPr>
      <w:r w:rsidRPr="00F922E8">
        <w:rPr>
          <w:rFonts w:ascii="DengXian" w:eastAsia="DengXian" w:hAnsi="DengXian" w:cs="細明體" w:hint="eastAsia"/>
          <w:b/>
        </w:rPr>
        <w:lastRenderedPageBreak/>
        <w:t>F. 仲裁流程</w:t>
      </w:r>
    </w:p>
    <w:p w14:paraId="39BF3ED5" w14:textId="53A131AC" w:rsidR="00724AEA" w:rsidRPr="00F922E8" w:rsidRDefault="00371916" w:rsidP="00802C50">
      <w:pPr>
        <w:numPr>
          <w:ilvl w:val="0"/>
          <w:numId w:val="27"/>
        </w:numPr>
        <w:jc w:val="both"/>
        <w:rPr>
          <w:rFonts w:ascii="DengXian" w:eastAsia="DengXian" w:hAnsi="DengXian" w:cs="細明體"/>
          <w:b/>
          <w:bCs/>
        </w:rPr>
      </w:pPr>
      <w:r w:rsidRPr="00F922E8">
        <w:rPr>
          <w:rFonts w:ascii="DengXian" w:eastAsia="DengXian" w:hAnsi="DengXian" w:cs="細明體" w:hint="eastAsia"/>
          <w:b/>
          <w:lang w:eastAsia="zh-CN"/>
        </w:rPr>
        <w:t>委任</w:t>
      </w:r>
      <w:r w:rsidR="00724AEA" w:rsidRPr="00F922E8">
        <w:rPr>
          <w:rFonts w:ascii="DengXian" w:eastAsia="DengXian" w:hAnsi="DengXian" w:cs="細明體" w:hint="eastAsia"/>
          <w:b/>
          <w:lang w:eastAsia="zh-CN"/>
        </w:rPr>
        <w:t>仲裁</w:t>
      </w:r>
      <w:r w:rsidR="0044569E" w:rsidRPr="00F922E8">
        <w:rPr>
          <w:rFonts w:ascii="DengXian" w:eastAsia="DengXian" w:hAnsi="DengXian" w:cs="細明體" w:hint="eastAsia"/>
          <w:b/>
        </w:rPr>
        <w:t>小组成员</w:t>
      </w:r>
      <w:r w:rsidR="00724AEA" w:rsidRPr="00F922E8">
        <w:rPr>
          <w:rFonts w:ascii="DengXian" w:eastAsia="DengXian" w:hAnsi="DengXian" w:cs="細明體" w:hint="eastAsia"/>
          <w:b/>
        </w:rPr>
        <w:t>：</w:t>
      </w:r>
    </w:p>
    <w:p w14:paraId="78DA388F" w14:textId="52F77FD2" w:rsidR="007C4836" w:rsidRPr="00F922E8" w:rsidRDefault="00547C52" w:rsidP="00802C50">
      <w:pPr>
        <w:numPr>
          <w:ilvl w:val="0"/>
          <w:numId w:val="18"/>
        </w:numPr>
        <w:jc w:val="both"/>
        <w:rPr>
          <w:rFonts w:ascii="DengXian" w:eastAsia="DengXian" w:hAnsi="DengXian" w:cs="細明體"/>
        </w:rPr>
      </w:pPr>
      <w:r w:rsidRPr="00F922E8">
        <w:rPr>
          <w:rFonts w:ascii="Segoe UI Symbol" w:eastAsia="DengXian" w:hAnsi="Segoe UI Symbol" w:cs="Segoe UI Symbol"/>
        </w:rPr>
        <w:t>☐</w:t>
      </w:r>
      <w:r w:rsidRPr="00F922E8">
        <w:rPr>
          <w:rFonts w:ascii="DengXian" w:eastAsia="DengXian" w:hAnsi="DengXian" w:cs="細明體" w:hint="eastAsia"/>
        </w:rPr>
        <w:t xml:space="preserve"> </w:t>
      </w:r>
      <w:r w:rsidR="00371916" w:rsidRPr="00F922E8">
        <w:rPr>
          <w:rFonts w:ascii="DengXian" w:eastAsia="DengXian" w:hAnsi="DengXian" w:cs="細明體" w:hint="eastAsia"/>
          <w:b/>
          <w:bCs/>
        </w:rPr>
        <w:t>一人</w:t>
      </w:r>
      <w:r w:rsidRPr="00F922E8">
        <w:rPr>
          <w:rFonts w:ascii="DengXian" w:eastAsia="DengXian" w:hAnsi="DengXian" w:cs="細明體" w:hint="eastAsia"/>
          <w:b/>
          <w:bCs/>
        </w:rPr>
        <w:t>仲裁</w:t>
      </w:r>
      <w:r w:rsidR="0044569E" w:rsidRPr="00F922E8">
        <w:rPr>
          <w:rFonts w:ascii="DengXian" w:eastAsia="DengXian" w:hAnsi="DengXian" w:cs="細明體" w:hint="eastAsia"/>
          <w:b/>
          <w:bCs/>
        </w:rPr>
        <w:t>小组</w:t>
      </w:r>
      <w:r w:rsidRPr="00F922E8">
        <w:rPr>
          <w:rFonts w:ascii="DengXian" w:eastAsia="DengXian" w:hAnsi="DengXian" w:cs="細明體" w:hint="eastAsia"/>
          <w:b/>
          <w:bCs/>
        </w:rPr>
        <w:t>：</w:t>
      </w:r>
      <w:r w:rsidR="008C0FCE" w:rsidRPr="00F922E8">
        <w:rPr>
          <w:rFonts w:ascii="DengXian" w:eastAsia="DengXian" w:hAnsi="DengXian" w:cs="細明體" w:hint="eastAsia"/>
        </w:rPr>
        <w:t>答辩人选择由一人仲裁小组对争议进行裁决</w:t>
      </w:r>
      <w:r w:rsidRPr="00F922E8">
        <w:rPr>
          <w:rFonts w:ascii="DengXian" w:eastAsia="DengXian" w:hAnsi="DengXian" w:cs="細明體" w:hint="eastAsia"/>
        </w:rPr>
        <w:t>。</w:t>
      </w:r>
    </w:p>
    <w:p w14:paraId="66B8B537" w14:textId="561F9DD8" w:rsidR="007C4836" w:rsidRPr="00F922E8" w:rsidRDefault="00547C52" w:rsidP="00802C50">
      <w:pPr>
        <w:numPr>
          <w:ilvl w:val="0"/>
          <w:numId w:val="18"/>
        </w:numPr>
        <w:jc w:val="both"/>
        <w:rPr>
          <w:rFonts w:ascii="DengXian" w:eastAsia="DengXian" w:hAnsi="DengXian" w:cs="細明體"/>
        </w:rPr>
      </w:pPr>
      <w:r w:rsidRPr="00F922E8">
        <w:rPr>
          <w:rFonts w:ascii="Segoe UI Symbol" w:eastAsia="DengXian" w:hAnsi="Segoe UI Symbol" w:cs="Segoe UI Symbol"/>
        </w:rPr>
        <w:t>☐</w:t>
      </w:r>
      <w:r w:rsidRPr="00F922E8">
        <w:rPr>
          <w:rFonts w:ascii="DengXian" w:eastAsia="DengXian" w:hAnsi="DengXian" w:cs="細明體" w:hint="eastAsia"/>
        </w:rPr>
        <w:t xml:space="preserve"> </w:t>
      </w:r>
      <w:r w:rsidRPr="00F922E8">
        <w:rPr>
          <w:rFonts w:ascii="DengXian" w:eastAsia="DengXian" w:hAnsi="DengXian" w:cs="細明體" w:hint="eastAsia"/>
          <w:b/>
          <w:bCs/>
        </w:rPr>
        <w:t>三人仲裁</w:t>
      </w:r>
      <w:r w:rsidR="0044569E" w:rsidRPr="00F922E8">
        <w:rPr>
          <w:rFonts w:ascii="DengXian" w:eastAsia="DengXian" w:hAnsi="DengXian" w:cs="細明體" w:hint="eastAsia"/>
          <w:b/>
          <w:bCs/>
        </w:rPr>
        <w:t>小组</w:t>
      </w:r>
      <w:r w:rsidRPr="00F922E8">
        <w:rPr>
          <w:rFonts w:ascii="DengXian" w:eastAsia="DengXian" w:hAnsi="DengXian" w:cs="細明體" w:hint="eastAsia"/>
          <w:b/>
          <w:bCs/>
        </w:rPr>
        <w:t>：</w:t>
      </w:r>
      <w:r w:rsidR="008C0FCE" w:rsidRPr="00F922E8">
        <w:rPr>
          <w:rFonts w:ascii="DengXian" w:eastAsia="DengXian" w:hAnsi="DengXian" w:cs="細明體" w:hint="eastAsia"/>
        </w:rPr>
        <w:t>答辩人选择由三人仲裁小组对争议进行裁决</w:t>
      </w:r>
      <w:r w:rsidRPr="00F922E8">
        <w:rPr>
          <w:rFonts w:ascii="DengXian" w:eastAsia="DengXian" w:hAnsi="DengXian" w:cs="細明體" w:hint="eastAsia"/>
        </w:rPr>
        <w:t>。</w:t>
      </w:r>
    </w:p>
    <w:p w14:paraId="570CF524" w14:textId="440CAA98" w:rsidR="007C4836" w:rsidRPr="00F922E8" w:rsidRDefault="008C0FCE" w:rsidP="00802C50">
      <w:pPr>
        <w:numPr>
          <w:ilvl w:val="1"/>
          <w:numId w:val="18"/>
        </w:numPr>
        <w:jc w:val="both"/>
        <w:rPr>
          <w:rFonts w:ascii="DengXian" w:eastAsia="DengXian" w:hAnsi="DengXian" w:cs="細明體"/>
        </w:rPr>
      </w:pPr>
      <w:r w:rsidRPr="00F922E8">
        <w:rPr>
          <w:rFonts w:ascii="DengXian" w:eastAsia="DengXian" w:hAnsi="DengXian" w:cs="細明體" w:hint="eastAsia"/>
        </w:rPr>
        <w:t>若选择三人仲裁小组，请提供三名候选仲裁庭成员的姓名及详细联络信息（候选人必须自亚非法协香港区域仲裁中心的仲裁员名单选取</w:t>
      </w:r>
      <w:r w:rsidR="007C4836" w:rsidRPr="00F922E8">
        <w:rPr>
          <w:rFonts w:ascii="DengXian" w:eastAsia="DengXian" w:hAnsi="DengXian" w:cs="細明體" w:hint="eastAsia"/>
        </w:rPr>
        <w:t>）：</w:t>
      </w:r>
    </w:p>
    <w:p w14:paraId="27255114" w14:textId="77777777" w:rsidR="007C4836" w:rsidRPr="00F922E8" w:rsidRDefault="0072615F" w:rsidP="007C4836">
      <w:pPr>
        <w:numPr>
          <w:ilvl w:val="2"/>
          <w:numId w:val="18"/>
        </w:numPr>
        <w:rPr>
          <w:rFonts w:ascii="DengXian" w:eastAsia="DengXian" w:hAnsi="DengXian" w:cs="細明體"/>
        </w:rPr>
      </w:pPr>
      <w:bookmarkStart w:id="1" w:name="_Hlk191401495"/>
      <w:r w:rsidRPr="00F922E8">
        <w:rPr>
          <w:rFonts w:ascii="DengXian" w:eastAsia="DengXian" w:hAnsi="DengXian" w:cs="細明體"/>
        </w:rPr>
        <w:pict w14:anchorId="17F57868">
          <v:rect id="_x0000_i1025" style="width:0;height:1.5pt" o:hralign="center" o:hrstd="t" o:hr="t" fillcolor="#a0a0a0" stroked="f"/>
        </w:pict>
      </w:r>
    </w:p>
    <w:p w14:paraId="5DA42E6D" w14:textId="77777777" w:rsidR="007C4836" w:rsidRPr="00F922E8" w:rsidRDefault="0072615F" w:rsidP="007C4836">
      <w:pPr>
        <w:numPr>
          <w:ilvl w:val="2"/>
          <w:numId w:val="18"/>
        </w:numPr>
        <w:rPr>
          <w:rFonts w:ascii="DengXian" w:eastAsia="DengXian" w:hAnsi="DengXian" w:cs="細明體"/>
        </w:rPr>
      </w:pPr>
      <w:r w:rsidRPr="00F922E8">
        <w:rPr>
          <w:rFonts w:ascii="DengXian" w:eastAsia="DengXian" w:hAnsi="DengXian" w:cs="細明體"/>
        </w:rPr>
        <w:pict w14:anchorId="3F18DC9D">
          <v:rect id="_x0000_i1026" style="width:0;height:1.5pt" o:hralign="center" o:hrstd="t" o:hr="t" fillcolor="#a0a0a0" stroked="f"/>
        </w:pict>
      </w:r>
    </w:p>
    <w:p w14:paraId="7E95F458" w14:textId="77777777" w:rsidR="007C4836" w:rsidRPr="00F922E8" w:rsidRDefault="0072615F" w:rsidP="007C4836">
      <w:pPr>
        <w:numPr>
          <w:ilvl w:val="2"/>
          <w:numId w:val="18"/>
        </w:numPr>
        <w:rPr>
          <w:rFonts w:ascii="DengXian" w:eastAsia="DengXian" w:hAnsi="DengXian" w:cs="細明體"/>
        </w:rPr>
      </w:pPr>
      <w:r w:rsidRPr="00F922E8">
        <w:rPr>
          <w:rFonts w:ascii="DengXian" w:eastAsia="DengXian" w:hAnsi="DengXian" w:cs="細明體"/>
        </w:rPr>
        <w:pict w14:anchorId="37D43AAB">
          <v:rect id="_x0000_i1027" style="width:0;height:1.5pt" o:hralign="center" o:hrstd="t" o:hr="t" fillcolor="#a0a0a0" stroked="f"/>
        </w:pict>
      </w:r>
    </w:p>
    <w:bookmarkEnd w:id="1"/>
    <w:p w14:paraId="59CBD19F" w14:textId="2AC661CE" w:rsidR="007C4836" w:rsidRPr="00F922E8" w:rsidRDefault="008C0FCE" w:rsidP="00724AEA">
      <w:pPr>
        <w:numPr>
          <w:ilvl w:val="0"/>
          <w:numId w:val="27"/>
        </w:numPr>
        <w:rPr>
          <w:rFonts w:ascii="DengXian" w:eastAsia="DengXian" w:hAnsi="DengXian" w:cs="細明體"/>
          <w:b/>
          <w:bCs/>
        </w:rPr>
      </w:pPr>
      <w:r w:rsidRPr="00F922E8">
        <w:rPr>
          <w:rFonts w:ascii="DengXian" w:eastAsia="DengXian" w:hAnsi="DengXian" w:cs="細明體" w:hint="eastAsia"/>
          <w:b/>
        </w:rPr>
        <w:t>语言</w:t>
      </w:r>
      <w:r w:rsidR="007C4836" w:rsidRPr="00F922E8">
        <w:rPr>
          <w:rFonts w:ascii="DengXian" w:eastAsia="DengXian" w:hAnsi="DengXian" w:cs="細明體" w:hint="eastAsia"/>
          <w:b/>
        </w:rPr>
        <w:t xml:space="preserve">： </w:t>
      </w:r>
    </w:p>
    <w:p w14:paraId="7B35B220" w14:textId="224FD620" w:rsidR="00316297" w:rsidRPr="00F922E8" w:rsidRDefault="00817808" w:rsidP="00802C50">
      <w:pPr>
        <w:numPr>
          <w:ilvl w:val="1"/>
          <w:numId w:val="26"/>
        </w:numPr>
        <w:tabs>
          <w:tab w:val="num" w:pos="1440"/>
        </w:tabs>
        <w:jc w:val="both"/>
        <w:rPr>
          <w:rFonts w:ascii="DengXian" w:eastAsia="DengXian" w:hAnsi="DengXian" w:cs="細明體"/>
        </w:rPr>
      </w:pPr>
      <w:r w:rsidRPr="00F922E8">
        <w:rPr>
          <w:rFonts w:ascii="DengXian" w:eastAsia="DengXian" w:hAnsi="DengXian" w:cs="細明體" w:hint="eastAsia"/>
        </w:rPr>
        <w:t>根据《规则》第11条的规定，除当事人另有约定外，</w:t>
      </w:r>
      <w:r w:rsidRPr="00F922E8">
        <w:rPr>
          <w:rFonts w:ascii="DengXian" w:eastAsia="DengXian" w:hAnsi="DengXian" w:cs="細明體" w:hint="eastAsia"/>
          <w:b/>
        </w:rPr>
        <w:t>对于英文.</w:t>
      </w:r>
      <w:proofErr w:type="spellStart"/>
      <w:r w:rsidRPr="00F922E8">
        <w:rPr>
          <w:rFonts w:ascii="DengXian" w:eastAsia="DengXian" w:hAnsi="DengXian" w:cs="細明體" w:hint="eastAsia"/>
          <w:b/>
        </w:rPr>
        <w:t>hk</w:t>
      </w:r>
      <w:proofErr w:type="spellEnd"/>
      <w:r w:rsidRPr="00F922E8">
        <w:rPr>
          <w:rFonts w:ascii="DengXian" w:eastAsia="DengXian" w:hAnsi="DengXian" w:cs="細明體" w:hint="eastAsia"/>
          <w:b/>
        </w:rPr>
        <w:t>域名，仲裁程序的语言应为英文</w:t>
      </w:r>
      <w:r w:rsidRPr="00F922E8">
        <w:rPr>
          <w:rFonts w:ascii="DengXian" w:eastAsia="DengXian" w:hAnsi="DengXian" w:cs="細明體" w:hint="eastAsia"/>
        </w:rPr>
        <w:t>;</w:t>
      </w:r>
      <w:r w:rsidRPr="00F922E8">
        <w:rPr>
          <w:rFonts w:ascii="DengXian" w:eastAsia="DengXian" w:hAnsi="DengXian" w:cs="細明體" w:hint="eastAsia"/>
          <w:b/>
        </w:rPr>
        <w:t>对于中文.</w:t>
      </w:r>
      <w:proofErr w:type="spellStart"/>
      <w:r w:rsidRPr="00F922E8">
        <w:rPr>
          <w:rFonts w:ascii="DengXian" w:eastAsia="DengXian" w:hAnsi="DengXian" w:cs="細明體" w:hint="eastAsia"/>
          <w:b/>
        </w:rPr>
        <w:t>hk</w:t>
      </w:r>
      <w:proofErr w:type="spellEnd"/>
      <w:r w:rsidRPr="00F922E8">
        <w:rPr>
          <w:rFonts w:ascii="DengXian" w:eastAsia="DengXian" w:hAnsi="DengXian" w:cs="細明體" w:hint="eastAsia"/>
          <w:b/>
        </w:rPr>
        <w:t>域名或.香港域名，仲裁程序的语言应为中文</w:t>
      </w:r>
      <w:r w:rsidRPr="00F922E8">
        <w:rPr>
          <w:rFonts w:ascii="DengXian" w:eastAsia="DengXian" w:hAnsi="DengXian" w:cs="細明體" w:hint="eastAsia"/>
        </w:rPr>
        <w:t>，但仲裁小组有权根据仲裁程序的所有情况另行决定</w:t>
      </w:r>
      <w:r w:rsidR="009E17B4" w:rsidRPr="00F922E8">
        <w:rPr>
          <w:rFonts w:ascii="DengXian" w:eastAsia="DengXian" w:hAnsi="DengXian" w:cs="細明體" w:hint="eastAsia"/>
        </w:rPr>
        <w:t>。</w:t>
      </w:r>
    </w:p>
    <w:p w14:paraId="55FF6F02" w14:textId="7888432F" w:rsidR="00316297" w:rsidRPr="00F922E8" w:rsidRDefault="00316297" w:rsidP="00316297">
      <w:pPr>
        <w:numPr>
          <w:ilvl w:val="1"/>
          <w:numId w:val="26"/>
        </w:numPr>
        <w:tabs>
          <w:tab w:val="num" w:pos="1440"/>
        </w:tabs>
        <w:rPr>
          <w:rFonts w:ascii="DengXian" w:eastAsia="DengXian" w:hAnsi="DengXian" w:cs="細明體"/>
        </w:rPr>
      </w:pPr>
      <w:r w:rsidRPr="00F922E8">
        <w:rPr>
          <w:rFonts w:ascii="DengXian" w:eastAsia="DengXian" w:hAnsi="DengXian" w:cs="細明體" w:hint="eastAsia"/>
          <w:b/>
        </w:rPr>
        <w:t>答</w:t>
      </w:r>
      <w:r w:rsidR="00817808">
        <w:rPr>
          <w:rFonts w:ascii="DengXian" w:eastAsia="DengXian" w:hAnsi="DengXian" w:cs="細明體" w:hint="eastAsia"/>
          <w:b/>
        </w:rPr>
        <w:t>辩</w:t>
      </w:r>
      <w:r w:rsidRPr="00F922E8">
        <w:rPr>
          <w:rFonts w:ascii="DengXian" w:eastAsia="DengXian" w:hAnsi="DengXian" w:cs="細明體" w:hint="eastAsia"/>
          <w:b/>
        </w:rPr>
        <w:t>人：</w:t>
      </w:r>
      <w:r w:rsidRPr="00F922E8">
        <w:rPr>
          <w:rFonts w:ascii="DengXian" w:eastAsia="DengXian" w:hAnsi="DengXian" w:cs="細明體" w:hint="eastAsia"/>
        </w:rPr>
        <w:br/>
      </w:r>
      <w:r w:rsidRPr="00F922E8">
        <w:rPr>
          <w:rFonts w:ascii="Segoe UI Symbol" w:eastAsia="DengXian" w:hAnsi="Segoe UI Symbol" w:cs="Segoe UI Symbol"/>
        </w:rPr>
        <w:t>☐</w:t>
      </w:r>
      <w:r w:rsidRPr="00F922E8">
        <w:rPr>
          <w:rFonts w:ascii="DengXian" w:eastAsia="DengXian" w:hAnsi="DengXian" w:cs="細明體" w:hint="eastAsia"/>
        </w:rPr>
        <w:t xml:space="preserve"> </w:t>
      </w:r>
      <w:r w:rsidR="00817808" w:rsidRPr="00F922E8">
        <w:rPr>
          <w:rFonts w:ascii="DengXian" w:eastAsia="DengXian" w:hAnsi="DengXian" w:cs="細明體" w:hint="eastAsia"/>
        </w:rPr>
        <w:t>同意投诉人的提议</w:t>
      </w:r>
      <w:r w:rsidRPr="00F922E8">
        <w:rPr>
          <w:rFonts w:ascii="DengXian" w:eastAsia="DengXian" w:hAnsi="DengXian" w:cs="細明體" w:hint="eastAsia"/>
        </w:rPr>
        <w:br/>
      </w:r>
      <w:r w:rsidRPr="00F922E8">
        <w:rPr>
          <w:rFonts w:ascii="Segoe UI Symbol" w:eastAsia="DengXian" w:hAnsi="Segoe UI Symbol" w:cs="Segoe UI Symbol"/>
        </w:rPr>
        <w:t>☐</w:t>
      </w:r>
      <w:r w:rsidRPr="00F922E8">
        <w:rPr>
          <w:rFonts w:ascii="DengXian" w:eastAsia="DengXian" w:hAnsi="DengXian" w:cs="細明體" w:hint="eastAsia"/>
        </w:rPr>
        <w:t xml:space="preserve"> </w:t>
      </w:r>
      <w:r w:rsidR="00BC698C" w:rsidRPr="00F922E8">
        <w:rPr>
          <w:rFonts w:ascii="DengXian" w:eastAsia="DengXian" w:hAnsi="DengXian" w:cs="細明體" w:hint="eastAsia"/>
        </w:rPr>
        <w:t>不同意投诉人的提议</w:t>
      </w:r>
    </w:p>
    <w:p w14:paraId="43528375" w14:textId="77777777" w:rsidR="00042E81" w:rsidRPr="00F922E8" w:rsidRDefault="00042E81" w:rsidP="00042E81">
      <w:pPr>
        <w:rPr>
          <w:rFonts w:ascii="DengXian" w:eastAsia="DengXian" w:hAnsi="DengXian" w:cs="細明體"/>
        </w:rPr>
      </w:pPr>
    </w:p>
    <w:p w14:paraId="4F89F047" w14:textId="65B9444B" w:rsidR="007C4836" w:rsidRPr="00F922E8" w:rsidRDefault="00802C50" w:rsidP="007C4836">
      <w:pPr>
        <w:rPr>
          <w:rFonts w:ascii="DengXian" w:eastAsia="DengXian" w:hAnsi="DengXian" w:cs="細明體"/>
          <w:b/>
          <w:bCs/>
        </w:rPr>
      </w:pPr>
      <w:r w:rsidRPr="00F922E8">
        <w:rPr>
          <w:rFonts w:ascii="DengXian" w:eastAsia="DengXian" w:hAnsi="DengXian" w:cs="細明體" w:hint="eastAsia"/>
          <w:b/>
        </w:rPr>
        <w:t xml:space="preserve">G. </w:t>
      </w:r>
      <w:bookmarkStart w:id="2" w:name="_Hlk191400191"/>
      <w:r w:rsidR="003259B2" w:rsidRPr="00F922E8">
        <w:rPr>
          <w:rFonts w:ascii="DengXian" w:eastAsia="DengXian" w:hAnsi="DengXian" w:cs="細明體" w:hint="eastAsia"/>
          <w:b/>
        </w:rPr>
        <w:t>确认法律文书送达</w:t>
      </w:r>
    </w:p>
    <w:p w14:paraId="79D3A649" w14:textId="04597980" w:rsidR="007C4836" w:rsidRPr="00F922E8" w:rsidRDefault="008D192A" w:rsidP="007C4836">
      <w:pPr>
        <w:numPr>
          <w:ilvl w:val="0"/>
          <w:numId w:val="20"/>
        </w:numPr>
        <w:rPr>
          <w:rFonts w:ascii="DengXian" w:eastAsia="DengXian" w:hAnsi="DengXian" w:cs="細明體"/>
        </w:rPr>
      </w:pPr>
      <w:bookmarkStart w:id="3" w:name="_Hlk191400206"/>
      <w:bookmarkEnd w:id="2"/>
      <w:r w:rsidRPr="00F922E8">
        <w:rPr>
          <w:rFonts w:ascii="DengXian" w:eastAsia="DengXian" w:hAnsi="DengXian" w:cs="細明體" w:hint="eastAsia"/>
        </w:rPr>
        <w:t>答辩人确认本答辩书副本已送达投诉人</w:t>
      </w:r>
      <w:r w:rsidR="007C4836" w:rsidRPr="00F922E8">
        <w:rPr>
          <w:rFonts w:ascii="DengXian" w:eastAsia="DengXian" w:hAnsi="DengXian" w:cs="細明體" w:hint="eastAsia"/>
        </w:rPr>
        <w:t>。</w:t>
      </w:r>
    </w:p>
    <w:p w14:paraId="479F3E32" w14:textId="655D31C6" w:rsidR="007C4836" w:rsidRPr="00F922E8" w:rsidRDefault="00D96907" w:rsidP="00D96907">
      <w:pPr>
        <w:ind w:left="720"/>
        <w:rPr>
          <w:rFonts w:ascii="DengXian" w:eastAsia="DengXian" w:hAnsi="DengXian" w:cs="細明體"/>
        </w:rPr>
      </w:pPr>
      <w:r w:rsidRPr="00F922E8">
        <w:rPr>
          <w:rFonts w:ascii="Segoe UI Symbol" w:eastAsia="DengXian" w:hAnsi="Segoe UI Symbol" w:cs="Segoe UI Symbol"/>
        </w:rPr>
        <w:t>☐</w:t>
      </w:r>
      <w:r w:rsidRPr="00F922E8">
        <w:rPr>
          <w:rFonts w:ascii="DengXian" w:eastAsia="DengXian" w:hAnsi="DengXian" w:cs="細明體" w:hint="eastAsia"/>
        </w:rPr>
        <w:t xml:space="preserve"> </w:t>
      </w:r>
      <w:r w:rsidRPr="00F922E8">
        <w:rPr>
          <w:rFonts w:ascii="DengXian" w:eastAsia="DengXian" w:hAnsi="DengXian" w:cs="細明體" w:hint="eastAsia"/>
          <w:b/>
        </w:rPr>
        <w:t xml:space="preserve">是              </w:t>
      </w:r>
      <w:r w:rsidRPr="00F922E8">
        <w:rPr>
          <w:rFonts w:ascii="Segoe UI Symbol" w:eastAsia="DengXian" w:hAnsi="Segoe UI Symbol" w:cs="Segoe UI Symbol"/>
        </w:rPr>
        <w:t>☐</w:t>
      </w:r>
      <w:r w:rsidRPr="00F922E8">
        <w:rPr>
          <w:rFonts w:ascii="DengXian" w:eastAsia="DengXian" w:hAnsi="DengXian" w:cs="細明體" w:hint="eastAsia"/>
          <w:b/>
        </w:rPr>
        <w:t xml:space="preserve"> 否</w:t>
      </w:r>
    </w:p>
    <w:p w14:paraId="4321F1C9" w14:textId="4B09220A" w:rsidR="00E34B91" w:rsidRPr="00F922E8" w:rsidRDefault="008D192A" w:rsidP="00E34B91">
      <w:pPr>
        <w:numPr>
          <w:ilvl w:val="0"/>
          <w:numId w:val="20"/>
        </w:numPr>
        <w:rPr>
          <w:rFonts w:ascii="DengXian" w:eastAsia="DengXian" w:hAnsi="DengXian" w:cs="細明體"/>
        </w:rPr>
      </w:pPr>
      <w:r w:rsidRPr="00F922E8">
        <w:rPr>
          <w:rFonts w:ascii="DengXian" w:eastAsia="DengXian" w:hAnsi="DengXian" w:cs="細明體" w:hint="eastAsia"/>
        </w:rPr>
        <w:t>随附证明送达的文件证据（如，电邮确认、邮局收据</w:t>
      </w:r>
      <w:r w:rsidR="007C4836" w:rsidRPr="00F922E8">
        <w:rPr>
          <w:rFonts w:ascii="DengXian" w:eastAsia="DengXian" w:hAnsi="DengXian" w:cs="細明體" w:hint="eastAsia"/>
        </w:rPr>
        <w:t>）。</w:t>
      </w:r>
    </w:p>
    <w:p w14:paraId="5F469998" w14:textId="77777777" w:rsidR="007E2574" w:rsidRDefault="007E2574" w:rsidP="00E34B91">
      <w:pPr>
        <w:ind w:left="360"/>
        <w:rPr>
          <w:rFonts w:ascii="DengXian" w:eastAsia="DengXian" w:hAnsi="DengXian" w:cs="細明體"/>
        </w:rPr>
      </w:pPr>
    </w:p>
    <w:p w14:paraId="69C6F72C" w14:textId="77777777" w:rsidR="00845510" w:rsidRDefault="00845510" w:rsidP="00E34B91">
      <w:pPr>
        <w:ind w:left="360"/>
        <w:rPr>
          <w:rFonts w:ascii="DengXian" w:eastAsia="DengXian" w:hAnsi="DengXian" w:cs="細明體"/>
          <w:lang w:eastAsia="zh-CN"/>
        </w:rPr>
      </w:pPr>
    </w:p>
    <w:p w14:paraId="095896BE" w14:textId="77777777" w:rsidR="00845510" w:rsidRPr="00F922E8" w:rsidRDefault="00845510" w:rsidP="00E34B91">
      <w:pPr>
        <w:ind w:left="360"/>
        <w:rPr>
          <w:rFonts w:ascii="DengXian" w:eastAsia="DengXian" w:hAnsi="DengXian" w:cs="細明體" w:hint="eastAsia"/>
          <w:lang w:eastAsia="zh-CN"/>
        </w:rPr>
      </w:pPr>
    </w:p>
    <w:p w14:paraId="6CAECBCB" w14:textId="0E997E1B" w:rsidR="007C4836" w:rsidRPr="00F922E8" w:rsidRDefault="00802C50" w:rsidP="007C4836">
      <w:pPr>
        <w:rPr>
          <w:rFonts w:ascii="DengXian" w:eastAsia="DengXian" w:hAnsi="DengXian" w:cs="細明體"/>
          <w:b/>
          <w:bCs/>
        </w:rPr>
      </w:pPr>
      <w:bookmarkStart w:id="4" w:name="_Hlk191400277"/>
      <w:bookmarkEnd w:id="3"/>
      <w:r w:rsidRPr="00F922E8">
        <w:rPr>
          <w:rFonts w:ascii="DengXian" w:eastAsia="DengXian" w:hAnsi="DengXian" w:cs="細明體" w:hint="eastAsia"/>
          <w:b/>
        </w:rPr>
        <w:lastRenderedPageBreak/>
        <w:t>H. 其他</w:t>
      </w:r>
      <w:r w:rsidR="008D192A" w:rsidRPr="00F922E8">
        <w:rPr>
          <w:rFonts w:ascii="DengXian" w:eastAsia="DengXian" w:hAnsi="DengXian" w:cs="細明體" w:hint="eastAsia"/>
          <w:b/>
        </w:rPr>
        <w:t>相关资料</w:t>
      </w:r>
    </w:p>
    <w:p w14:paraId="08CD0F27" w14:textId="01A5E31E" w:rsidR="007C4836" w:rsidRPr="00F922E8" w:rsidRDefault="008D192A" w:rsidP="007C4836">
      <w:pPr>
        <w:numPr>
          <w:ilvl w:val="0"/>
          <w:numId w:val="21"/>
        </w:numPr>
        <w:rPr>
          <w:rFonts w:ascii="DengXian" w:eastAsia="DengXian" w:hAnsi="DengXian" w:cs="細明體"/>
        </w:rPr>
      </w:pPr>
      <w:r w:rsidRPr="00F922E8">
        <w:rPr>
          <w:rFonts w:ascii="DengXian" w:eastAsia="DengXian" w:hAnsi="DengXian" w:cs="細明體" w:hint="eastAsia"/>
        </w:rPr>
        <w:t>纳入任何与本案有关的额外信息</w:t>
      </w:r>
      <w:r w:rsidR="007C4836" w:rsidRPr="00F922E8">
        <w:rPr>
          <w:rFonts w:ascii="DengXian" w:eastAsia="DengXian" w:hAnsi="DengXian" w:cs="細明體" w:hint="eastAsia"/>
        </w:rPr>
        <w:t>，如：</w:t>
      </w:r>
    </w:p>
    <w:p w14:paraId="3DCB0DEE" w14:textId="054DCC75" w:rsidR="007C4836" w:rsidRPr="00F922E8" w:rsidRDefault="008D192A" w:rsidP="007C4836">
      <w:pPr>
        <w:numPr>
          <w:ilvl w:val="1"/>
          <w:numId w:val="21"/>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之前与投诉人进行的任何通信</w:t>
      </w:r>
      <w:r w:rsidR="007C4836" w:rsidRPr="00F922E8">
        <w:rPr>
          <w:rFonts w:ascii="DengXian" w:eastAsia="DengXian" w:hAnsi="DengXian" w:cs="細明體" w:hint="eastAsia"/>
          <w:i/>
          <w:color w:val="747474" w:themeColor="background2" w:themeShade="80"/>
        </w:rPr>
        <w:t>。</w:t>
      </w:r>
    </w:p>
    <w:p w14:paraId="31E2373B" w14:textId="12AB4319" w:rsidR="007C4836" w:rsidRPr="00F922E8" w:rsidRDefault="008D192A" w:rsidP="007C4836">
      <w:pPr>
        <w:numPr>
          <w:ilvl w:val="1"/>
          <w:numId w:val="21"/>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任何和解或解决问题的尝试</w:t>
      </w:r>
      <w:r w:rsidR="007C4836" w:rsidRPr="00F922E8">
        <w:rPr>
          <w:rFonts w:ascii="DengXian" w:eastAsia="DengXian" w:hAnsi="DengXian" w:cs="細明體" w:hint="eastAsia"/>
          <w:i/>
          <w:color w:val="747474" w:themeColor="background2" w:themeShade="80"/>
        </w:rPr>
        <w:t>。</w:t>
      </w:r>
    </w:p>
    <w:p w14:paraId="4E6DAF1F" w14:textId="02ED87FC" w:rsidR="007C4836" w:rsidRPr="00F922E8" w:rsidRDefault="008D192A" w:rsidP="007C4836">
      <w:pPr>
        <w:numPr>
          <w:ilvl w:val="1"/>
          <w:numId w:val="21"/>
        </w:numPr>
        <w:rPr>
          <w:rFonts w:ascii="DengXian" w:eastAsia="DengXian" w:hAnsi="DengXian" w:cs="細明體"/>
          <w:i/>
          <w:iCs/>
          <w:color w:val="747474" w:themeColor="background2" w:themeShade="80"/>
        </w:rPr>
      </w:pPr>
      <w:r w:rsidRPr="00F922E8">
        <w:rPr>
          <w:rFonts w:ascii="DengXian" w:eastAsia="DengXian" w:hAnsi="DengXian" w:cs="細明體" w:hint="eastAsia"/>
          <w:i/>
          <w:color w:val="747474" w:themeColor="background2" w:themeShade="80"/>
        </w:rPr>
        <w:t>任何其他与域名有关的法律程序</w:t>
      </w:r>
      <w:r w:rsidR="007C4836" w:rsidRPr="00F922E8">
        <w:rPr>
          <w:rFonts w:ascii="DengXian" w:eastAsia="DengXian" w:hAnsi="DengXian" w:cs="細明體" w:hint="eastAsia"/>
          <w:i/>
          <w:color w:val="747474" w:themeColor="background2" w:themeShade="80"/>
        </w:rPr>
        <w:t>。</w:t>
      </w:r>
    </w:p>
    <w:p w14:paraId="60E4062F" w14:textId="2606E33A" w:rsidR="00CC66B7" w:rsidRPr="00F922E8" w:rsidRDefault="00CC66B7" w:rsidP="00CC66B7">
      <w:pPr>
        <w:pStyle w:val="a9"/>
        <w:rPr>
          <w:rFonts w:ascii="DengXian" w:eastAsia="DengXian" w:hAnsi="DengXian" w:cs="細明體"/>
        </w:rPr>
      </w:pPr>
      <w:r w:rsidRPr="00F922E8">
        <w:rPr>
          <w:rFonts w:ascii="DengXian" w:eastAsia="DengXian" w:hAnsi="DengXi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5211" w:rsidRPr="00F922E8">
        <w:rPr>
          <w:rFonts w:ascii="DengXian" w:eastAsia="DengXian" w:hAnsi="DengXian" w:cs="細明體" w:hint="eastAsia"/>
        </w:rPr>
        <w:t>_______________</w:t>
      </w:r>
    </w:p>
    <w:p w14:paraId="26CE35AF" w14:textId="77777777" w:rsidR="00E34B91" w:rsidRPr="00F922E8" w:rsidRDefault="00E34B91" w:rsidP="00CC66B7">
      <w:pPr>
        <w:pStyle w:val="a9"/>
        <w:rPr>
          <w:rFonts w:ascii="DengXian" w:eastAsia="DengXian" w:hAnsi="DengXian" w:cs="細明體"/>
          <w:lang w:eastAsia="zh-CN"/>
        </w:rPr>
      </w:pPr>
    </w:p>
    <w:bookmarkEnd w:id="4"/>
    <w:p w14:paraId="4FEE30AC" w14:textId="2CC614E8" w:rsidR="007C4836" w:rsidRPr="00F922E8" w:rsidRDefault="00802C50" w:rsidP="007C4836">
      <w:pPr>
        <w:rPr>
          <w:rFonts w:ascii="DengXian" w:eastAsia="DengXian" w:hAnsi="DengXian" w:cs="細明體"/>
          <w:b/>
          <w:bCs/>
          <w:lang w:eastAsia="zh-CN"/>
        </w:rPr>
      </w:pPr>
      <w:r w:rsidRPr="00F922E8">
        <w:rPr>
          <w:rFonts w:ascii="DengXian" w:eastAsia="DengXian" w:hAnsi="DengXian" w:cs="細明體" w:hint="eastAsia"/>
          <w:b/>
        </w:rPr>
        <w:t xml:space="preserve">I. </w:t>
      </w:r>
      <w:r w:rsidR="00460893" w:rsidRPr="00F922E8">
        <w:rPr>
          <w:rFonts w:ascii="DengXian" w:eastAsia="DengXian" w:hAnsi="DengXian" w:cs="細明體" w:hint="eastAsia"/>
          <w:b/>
        </w:rPr>
        <w:t>额外信</w:t>
      </w:r>
      <w:r w:rsidR="000505FC" w:rsidRPr="00F922E8">
        <w:rPr>
          <w:rFonts w:ascii="DengXian" w:eastAsia="DengXian" w:hAnsi="DengXian" w:cs="細明體" w:hint="eastAsia"/>
          <w:b/>
          <w:lang w:eastAsia="zh-CN"/>
        </w:rPr>
        <w:t>息</w:t>
      </w:r>
    </w:p>
    <w:p w14:paraId="7FCE15DD" w14:textId="7B4D2DFE" w:rsidR="007C4836" w:rsidRPr="00F922E8" w:rsidRDefault="00460893" w:rsidP="00B850CB">
      <w:pPr>
        <w:numPr>
          <w:ilvl w:val="0"/>
          <w:numId w:val="22"/>
        </w:numPr>
        <w:jc w:val="both"/>
        <w:rPr>
          <w:rFonts w:ascii="DengXian" w:eastAsia="DengXian" w:hAnsi="DengXian" w:cs="細明體"/>
        </w:rPr>
      </w:pPr>
      <w:r w:rsidRPr="00F922E8">
        <w:rPr>
          <w:rFonts w:ascii="DengXian" w:eastAsia="DengXian" w:hAnsi="DengXian" w:cs="細明體" w:hint="eastAsia"/>
        </w:rPr>
        <w:t xml:space="preserve">本答辩书必须在仲裁程序开始后十五 </w:t>
      </w:r>
      <w:r w:rsidR="00DF2906">
        <w:rPr>
          <w:rFonts w:ascii="DengXian" w:eastAsia="DengXian" w:hAnsi="DengXian" w:cs="細明體" w:hint="eastAsia"/>
          <w:lang w:eastAsia="zh-CN"/>
        </w:rPr>
        <w:t>(</w:t>
      </w:r>
      <w:r w:rsidRPr="00F922E8">
        <w:rPr>
          <w:rFonts w:ascii="DengXian" w:eastAsia="DengXian" w:hAnsi="DengXian" w:cs="細明體" w:hint="eastAsia"/>
        </w:rPr>
        <w:t>15</w:t>
      </w:r>
      <w:r w:rsidR="00DF2906">
        <w:rPr>
          <w:rFonts w:ascii="DengXian" w:eastAsia="DengXian" w:hAnsi="DengXian" w:cs="細明體" w:hint="eastAsia"/>
          <w:lang w:eastAsia="zh-CN"/>
        </w:rPr>
        <w:t>)</w:t>
      </w:r>
      <w:r w:rsidRPr="00F922E8">
        <w:rPr>
          <w:rFonts w:ascii="DengXian" w:eastAsia="DengXian" w:hAnsi="DengXian" w:cs="細明體" w:hint="eastAsia"/>
        </w:rPr>
        <w:t xml:space="preserve"> 个营业日内提交</w:t>
      </w:r>
      <w:r w:rsidR="007C4836" w:rsidRPr="00F922E8">
        <w:rPr>
          <w:rFonts w:ascii="DengXian" w:eastAsia="DengXian" w:hAnsi="DengXian" w:cs="細明體" w:hint="eastAsia"/>
        </w:rPr>
        <w:t>。</w:t>
      </w:r>
    </w:p>
    <w:p w14:paraId="2029C842" w14:textId="402A0F55" w:rsidR="007C4836" w:rsidRPr="00F922E8" w:rsidRDefault="00460893" w:rsidP="00B850CB">
      <w:pPr>
        <w:numPr>
          <w:ilvl w:val="0"/>
          <w:numId w:val="22"/>
        </w:numPr>
        <w:jc w:val="both"/>
        <w:rPr>
          <w:rFonts w:ascii="DengXian" w:eastAsia="DengXian" w:hAnsi="DengXian" w:cs="細明體"/>
        </w:rPr>
      </w:pPr>
      <w:r w:rsidRPr="00F922E8">
        <w:rPr>
          <w:rFonts w:ascii="DengXian" w:eastAsia="DengXian" w:hAnsi="DengXian" w:cs="細明體" w:hint="eastAsia"/>
        </w:rPr>
        <w:t>随附支持答辩的任何其他文件或其他证据以及此类文件的索引清单</w:t>
      </w:r>
      <w:r w:rsidR="007C4836" w:rsidRPr="00F922E8">
        <w:rPr>
          <w:rFonts w:ascii="DengXian" w:eastAsia="DengXian" w:hAnsi="DengXian" w:cs="細明體" w:hint="eastAsia"/>
        </w:rPr>
        <w:t>。</w:t>
      </w:r>
    </w:p>
    <w:p w14:paraId="7DF440F3" w14:textId="524B1043" w:rsidR="007C4836" w:rsidRPr="00F922E8" w:rsidRDefault="00460893" w:rsidP="00B850CB">
      <w:pPr>
        <w:numPr>
          <w:ilvl w:val="0"/>
          <w:numId w:val="22"/>
        </w:numPr>
        <w:jc w:val="both"/>
        <w:rPr>
          <w:rFonts w:ascii="DengXian" w:eastAsia="DengXian" w:hAnsi="DengXian" w:cs="細明體"/>
        </w:rPr>
      </w:pPr>
      <w:r w:rsidRPr="00F922E8">
        <w:rPr>
          <w:rFonts w:ascii="DengXian" w:eastAsia="DengXian" w:hAnsi="DengXian" w:cs="細明體" w:hint="eastAsia"/>
        </w:rPr>
        <w:t>本答辩书应以电子文件形式提交至</w:t>
      </w:r>
      <w:r w:rsidR="007C4836" w:rsidRPr="00F922E8">
        <w:rPr>
          <w:rFonts w:ascii="DengXian" w:eastAsia="DengXian" w:hAnsi="DengXian" w:cs="細明體" w:hint="eastAsia"/>
        </w:rPr>
        <w:t>：</w:t>
      </w:r>
    </w:p>
    <w:p w14:paraId="640BE7DF" w14:textId="77777777" w:rsidR="00AD6E01" w:rsidRPr="002B1F0E" w:rsidRDefault="00AD6E01" w:rsidP="002B1F0E">
      <w:pPr>
        <w:numPr>
          <w:ilvl w:val="1"/>
          <w:numId w:val="22"/>
        </w:numPr>
        <w:jc w:val="both"/>
        <w:rPr>
          <w:rFonts w:ascii="DengXian" w:eastAsia="DengXian" w:hAnsi="DengXian" w:cs="細明體"/>
          <w:b/>
        </w:rPr>
      </w:pPr>
      <w:r w:rsidRPr="002B1F0E">
        <w:rPr>
          <w:rFonts w:ascii="DengXian" w:eastAsia="DengXian" w:hAnsi="DengXian" w:cs="細明體" w:hint="eastAsia"/>
          <w:b/>
        </w:rPr>
        <w:t>亚非法协香港区域仲裁中心</w:t>
      </w:r>
    </w:p>
    <w:p w14:paraId="467F48EA" w14:textId="77777777" w:rsidR="007C4836" w:rsidRPr="00F922E8" w:rsidRDefault="007C4836" w:rsidP="00B850CB">
      <w:pPr>
        <w:numPr>
          <w:ilvl w:val="1"/>
          <w:numId w:val="22"/>
        </w:numPr>
        <w:jc w:val="both"/>
        <w:rPr>
          <w:rFonts w:ascii="DengXian" w:eastAsia="DengXian" w:hAnsi="DengXian" w:cs="細明體"/>
        </w:rPr>
      </w:pPr>
      <w:r w:rsidRPr="00F922E8">
        <w:rPr>
          <w:rFonts w:ascii="DengXian" w:eastAsia="DengXian" w:hAnsi="DengXian" w:cs="細明體" w:hint="eastAsia"/>
          <w:b/>
        </w:rPr>
        <w:t>收件人</w:t>
      </w:r>
      <w:r w:rsidRPr="002B1F0E">
        <w:rPr>
          <w:rFonts w:ascii="DengXian" w:eastAsia="DengXian" w:hAnsi="DengXian" w:cs="細明體" w:hint="eastAsia"/>
          <w:b/>
          <w:bCs/>
        </w:rPr>
        <w:t>：</w:t>
      </w:r>
      <w:r w:rsidRPr="00F922E8">
        <w:rPr>
          <w:rFonts w:ascii="DengXian" w:eastAsia="DengXian" w:hAnsi="DengXian" w:cs="細明體" w:hint="eastAsia"/>
        </w:rPr>
        <w:t>案件管理人</w:t>
      </w:r>
    </w:p>
    <w:p w14:paraId="1C1D1CAA" w14:textId="1C2B81FC" w:rsidR="00E34B91" w:rsidRPr="00F922E8" w:rsidRDefault="002B1F0E" w:rsidP="00B850CB">
      <w:pPr>
        <w:numPr>
          <w:ilvl w:val="1"/>
          <w:numId w:val="22"/>
        </w:numPr>
        <w:jc w:val="both"/>
        <w:rPr>
          <w:rStyle w:val="ae"/>
          <w:rFonts w:ascii="DengXian" w:eastAsia="DengXian" w:hAnsi="DengXian" w:cs="細明體"/>
        </w:rPr>
      </w:pPr>
      <w:r>
        <w:rPr>
          <w:rFonts w:ascii="DengXian" w:eastAsia="DengXian" w:hAnsi="DengXian" w:cs="細明體" w:hint="eastAsia"/>
          <w:b/>
          <w:lang w:eastAsia="zh-CN"/>
        </w:rPr>
        <w:t>邮箱</w:t>
      </w:r>
      <w:r w:rsidR="007C4836" w:rsidRPr="00F922E8">
        <w:rPr>
          <w:rFonts w:ascii="DengXian" w:eastAsia="DengXian" w:hAnsi="DengXian" w:cs="細明體" w:hint="eastAsia"/>
          <w:b/>
        </w:rPr>
        <w:t>：</w:t>
      </w:r>
      <w:hyperlink r:id="rId8" w:history="1">
        <w:r w:rsidR="007C4836" w:rsidRPr="00F922E8">
          <w:rPr>
            <w:rStyle w:val="ae"/>
            <w:rFonts w:ascii="DengXian" w:eastAsia="DengXian" w:hAnsi="DengXian" w:cs="細明體" w:hint="eastAsia"/>
          </w:rPr>
          <w:t>case.manager@aalcohkrac.org</w:t>
        </w:r>
      </w:hyperlink>
    </w:p>
    <w:p w14:paraId="23E16F90" w14:textId="77777777" w:rsidR="00E34B91" w:rsidRPr="00F922E8" w:rsidRDefault="00E34B91" w:rsidP="00E34B91">
      <w:pPr>
        <w:rPr>
          <w:rFonts w:ascii="DengXian" w:eastAsia="DengXian" w:hAnsi="DengXian" w:cs="細明體"/>
        </w:rPr>
      </w:pPr>
    </w:p>
    <w:p w14:paraId="1A81BDEF" w14:textId="14B3D0F5" w:rsidR="007C4836" w:rsidRPr="00F922E8" w:rsidRDefault="00802C50" w:rsidP="007C4836">
      <w:pPr>
        <w:rPr>
          <w:rFonts w:ascii="DengXian" w:eastAsia="DengXian" w:hAnsi="DengXian" w:cs="細明體"/>
          <w:b/>
          <w:bCs/>
        </w:rPr>
      </w:pPr>
      <w:r w:rsidRPr="00F922E8">
        <w:rPr>
          <w:rFonts w:ascii="DengXian" w:eastAsia="DengXian" w:hAnsi="DengXian" w:cs="細明體" w:hint="eastAsia"/>
          <w:b/>
        </w:rPr>
        <w:t xml:space="preserve">J. </w:t>
      </w:r>
      <w:r w:rsidR="002B1F0E" w:rsidRPr="00F922E8">
        <w:rPr>
          <w:rFonts w:ascii="DengXian" w:eastAsia="DengXian" w:hAnsi="DengXian" w:cs="細明體" w:hint="eastAsia"/>
          <w:b/>
        </w:rPr>
        <w:t>费</w:t>
      </w:r>
      <w:r w:rsidRPr="00F922E8">
        <w:rPr>
          <w:rFonts w:ascii="DengXian" w:eastAsia="DengXian" w:hAnsi="DengXian" w:cs="細明體" w:hint="eastAsia"/>
          <w:b/>
        </w:rPr>
        <w:t>用支付</w:t>
      </w:r>
    </w:p>
    <w:p w14:paraId="7E602C66" w14:textId="6DA473E1" w:rsidR="00E34B91" w:rsidRPr="00F922E8" w:rsidRDefault="002B1F0E" w:rsidP="00B0175C">
      <w:pPr>
        <w:numPr>
          <w:ilvl w:val="0"/>
          <w:numId w:val="20"/>
        </w:numPr>
        <w:rPr>
          <w:rFonts w:ascii="DengXian" w:eastAsia="DengXian" w:hAnsi="DengXian" w:cs="細明體"/>
          <w:b/>
          <w:bCs/>
        </w:rPr>
      </w:pPr>
      <w:r w:rsidRPr="00F922E8">
        <w:rPr>
          <w:rFonts w:ascii="DengXian" w:eastAsia="DengXian" w:hAnsi="DengXian" w:cs="細明體" w:hint="eastAsia"/>
          <w:b/>
        </w:rPr>
        <w:t>一般费用责任</w:t>
      </w:r>
      <w:r w:rsidR="00E34B91" w:rsidRPr="00F922E8">
        <w:rPr>
          <w:rFonts w:ascii="DengXian" w:eastAsia="DengXian" w:hAnsi="DengXian" w:cs="細明體" w:hint="eastAsia"/>
          <w:b/>
        </w:rPr>
        <w:t>：</w:t>
      </w:r>
    </w:p>
    <w:p w14:paraId="4A943632" w14:textId="5F9B7BED" w:rsidR="00E34B91" w:rsidRPr="00F922E8" w:rsidRDefault="000839A9" w:rsidP="00B850CB">
      <w:pPr>
        <w:numPr>
          <w:ilvl w:val="1"/>
          <w:numId w:val="28"/>
        </w:numPr>
        <w:jc w:val="both"/>
        <w:rPr>
          <w:rFonts w:ascii="DengXian" w:eastAsia="DengXian" w:hAnsi="DengXian" w:cs="細明體"/>
        </w:rPr>
      </w:pPr>
      <w:r w:rsidRPr="00F922E8">
        <w:rPr>
          <w:rFonts w:ascii="DengXian" w:eastAsia="DengXian" w:hAnsi="DengXian" w:cs="細明體" w:hint="eastAsia"/>
        </w:rPr>
        <w:t>提供人就根据本域名争议解决程序提交仲裁庭审理的任何争议收取的所有费用均应由投诉人支付，但答辩人根据《规则》第5</w:t>
      </w:r>
      <w:r>
        <w:rPr>
          <w:rFonts w:ascii="DengXian" w:eastAsia="DengXian" w:hAnsi="DengXian" w:cs="細明體" w:hint="eastAsia"/>
          <w:lang w:eastAsia="zh-CN"/>
        </w:rPr>
        <w:t>(</w:t>
      </w:r>
      <w:r w:rsidRPr="00F922E8">
        <w:rPr>
          <w:rFonts w:ascii="DengXian" w:eastAsia="DengXian" w:hAnsi="DengXian" w:cs="細明體" w:hint="eastAsia"/>
        </w:rPr>
        <w:t>b</w:t>
      </w:r>
      <w:r>
        <w:rPr>
          <w:rFonts w:ascii="DengXian" w:eastAsia="DengXian" w:hAnsi="DengXian" w:cs="細明體" w:hint="eastAsia"/>
          <w:lang w:eastAsia="zh-CN"/>
        </w:rPr>
        <w:t>)(</w:t>
      </w:r>
      <w:r w:rsidRPr="00F922E8">
        <w:rPr>
          <w:rFonts w:ascii="DengXian" w:eastAsia="DengXian" w:hAnsi="DengXian" w:cs="細明體" w:hint="eastAsia"/>
        </w:rPr>
        <w:t>iv</w:t>
      </w:r>
      <w:r>
        <w:rPr>
          <w:rFonts w:ascii="DengXian" w:eastAsia="DengXian" w:hAnsi="DengXian" w:cs="細明體" w:hint="eastAsia"/>
          <w:lang w:eastAsia="zh-CN"/>
        </w:rPr>
        <w:t>)</w:t>
      </w:r>
      <w:r w:rsidRPr="00F922E8">
        <w:rPr>
          <w:rFonts w:ascii="DengXian" w:eastAsia="DengXian" w:hAnsi="DengXian" w:cs="細明體" w:hint="eastAsia"/>
        </w:rPr>
        <w:t>款或《补充规则》的规定选择将仲裁庭成员从一名扩大到三名的情况除外。在该等情况下，所有费用将由答辩人和投诉人平摊</w:t>
      </w:r>
      <w:r w:rsidR="00E34B91" w:rsidRPr="00F922E8">
        <w:rPr>
          <w:rFonts w:ascii="DengXian" w:eastAsia="DengXian" w:hAnsi="DengXian" w:cs="細明體" w:hint="eastAsia"/>
        </w:rPr>
        <w:t>。</w:t>
      </w:r>
    </w:p>
    <w:p w14:paraId="32F000CB" w14:textId="05414C5F" w:rsidR="00E34B91" w:rsidRPr="00F922E8" w:rsidRDefault="000839A9" w:rsidP="00B850CB">
      <w:pPr>
        <w:numPr>
          <w:ilvl w:val="1"/>
          <w:numId w:val="28"/>
        </w:numPr>
        <w:jc w:val="both"/>
        <w:rPr>
          <w:rFonts w:ascii="DengXian" w:eastAsia="DengXian" w:hAnsi="DengXian" w:cs="細明體"/>
        </w:rPr>
      </w:pPr>
      <w:r w:rsidRPr="00F922E8">
        <w:rPr>
          <w:rFonts w:ascii="DengXian" w:eastAsia="DengXian" w:hAnsi="DengXian" w:cs="細明體" w:hint="eastAsia"/>
        </w:rPr>
        <w:lastRenderedPageBreak/>
        <w:t>另请注意规则第18</w:t>
      </w:r>
      <w:r w:rsidR="00E05F72">
        <w:rPr>
          <w:rFonts w:ascii="DengXian" w:eastAsia="DengXian" w:hAnsi="DengXian" w:cs="細明體" w:hint="eastAsia"/>
          <w:lang w:eastAsia="zh-CN"/>
        </w:rPr>
        <w:t>(</w:t>
      </w:r>
      <w:r w:rsidRPr="00F922E8">
        <w:rPr>
          <w:rFonts w:ascii="DengXian" w:eastAsia="DengXian" w:hAnsi="DengXian" w:cs="細明體" w:hint="eastAsia"/>
        </w:rPr>
        <w:t>d</w:t>
      </w:r>
      <w:r w:rsidR="00E05F72">
        <w:rPr>
          <w:rFonts w:ascii="DengXian" w:eastAsia="DengXian" w:hAnsi="DengXian" w:cs="細明體" w:hint="eastAsia"/>
          <w:lang w:eastAsia="zh-CN"/>
        </w:rPr>
        <w:t>)</w:t>
      </w:r>
      <w:r w:rsidRPr="00F922E8">
        <w:rPr>
          <w:rFonts w:ascii="DengXian" w:eastAsia="DengXian" w:hAnsi="DengXian" w:cs="細明體" w:hint="eastAsia"/>
        </w:rPr>
        <w:t>款，在特殊情况下，例如进行直接听证时，可能会收取额外费用</w:t>
      </w:r>
      <w:r w:rsidR="00E34B91" w:rsidRPr="00F922E8">
        <w:rPr>
          <w:rFonts w:ascii="DengXian" w:eastAsia="DengXian" w:hAnsi="DengXian" w:cs="細明體" w:hint="eastAsia"/>
        </w:rPr>
        <w:t>。</w:t>
      </w:r>
    </w:p>
    <w:p w14:paraId="3C5B436A" w14:textId="24665829" w:rsidR="00E34B91" w:rsidRPr="00F922E8" w:rsidRDefault="00E05F72" w:rsidP="00B850CB">
      <w:pPr>
        <w:numPr>
          <w:ilvl w:val="0"/>
          <w:numId w:val="20"/>
        </w:numPr>
        <w:jc w:val="both"/>
        <w:rPr>
          <w:rFonts w:ascii="DengXian" w:eastAsia="DengXian" w:hAnsi="DengXian" w:cs="細明體"/>
          <w:b/>
          <w:bCs/>
        </w:rPr>
      </w:pPr>
      <w:r w:rsidRPr="00F922E8">
        <w:rPr>
          <w:rFonts w:ascii="DengXian" w:eastAsia="DengXian" w:hAnsi="DengXian" w:cs="細明體" w:hint="eastAsia"/>
          <w:b/>
        </w:rPr>
        <w:t>电汇明细</w:t>
      </w:r>
      <w:r w:rsidR="00E34B91" w:rsidRPr="00F922E8">
        <w:rPr>
          <w:rFonts w:ascii="DengXian" w:eastAsia="DengXian" w:hAnsi="DengXian" w:cs="細明體" w:hint="eastAsia"/>
          <w:b/>
        </w:rPr>
        <w:t>：</w:t>
      </w:r>
    </w:p>
    <w:p w14:paraId="143600EB" w14:textId="1A9B14A3" w:rsidR="00E34B91" w:rsidRPr="00F922E8" w:rsidRDefault="00E05F72" w:rsidP="00B850CB">
      <w:pPr>
        <w:numPr>
          <w:ilvl w:val="1"/>
          <w:numId w:val="28"/>
        </w:numPr>
        <w:jc w:val="both"/>
        <w:rPr>
          <w:rFonts w:ascii="DengXian" w:eastAsia="DengXian" w:hAnsi="DengXian" w:cs="細明體"/>
        </w:rPr>
      </w:pPr>
      <w:r w:rsidRPr="00F922E8">
        <w:rPr>
          <w:rFonts w:ascii="DengXian" w:eastAsia="DengXian" w:hAnsi="DengXian" w:cs="細明體" w:hint="eastAsia"/>
        </w:rPr>
        <w:t>如需缴费，应透过电汇支付至以下账户</w:t>
      </w:r>
      <w:r w:rsidR="00E34B91" w:rsidRPr="00F922E8">
        <w:rPr>
          <w:rFonts w:ascii="DengXian" w:eastAsia="DengXian" w:hAnsi="DengXian" w:cs="細明體" w:hint="eastAsia"/>
        </w:rPr>
        <w:t>：</w:t>
      </w:r>
    </w:p>
    <w:p w14:paraId="76CDEED1" w14:textId="3BA9B33F" w:rsidR="004716F7" w:rsidRPr="004D178D" w:rsidRDefault="007370AE" w:rsidP="00B850CB">
      <w:pPr>
        <w:widowControl/>
        <w:numPr>
          <w:ilvl w:val="2"/>
          <w:numId w:val="28"/>
        </w:numPr>
        <w:shd w:val="clear" w:color="auto" w:fill="FFFFFF"/>
        <w:spacing w:after="0" w:line="360" w:lineRule="atLeast"/>
        <w:jc w:val="both"/>
        <w:textAlignment w:val="baseline"/>
        <w:rPr>
          <w:rFonts w:ascii="DengXian" w:eastAsia="DengXian" w:hAnsi="DengXian" w:cs="細明體"/>
          <w:color w:val="060607"/>
          <w:spacing w:val="4"/>
          <w:kern w:val="0"/>
          <w14:ligatures w14:val="none"/>
        </w:rPr>
      </w:pPr>
      <w:r w:rsidRPr="004D178D">
        <w:rPr>
          <w:rFonts w:ascii="DengXian" w:eastAsia="DengXian" w:hAnsi="DengXian" w:cs="細明體" w:hint="eastAsia"/>
          <w:b/>
          <w:color w:val="060607"/>
          <w:szCs w:val="32"/>
          <w:bdr w:val="none" w:sz="0" w:space="0" w:color="auto" w:frame="1"/>
        </w:rPr>
        <w:t>账户名</w:t>
      </w:r>
      <w:r w:rsidRPr="007370AE">
        <w:rPr>
          <w:rFonts w:ascii="DengXian" w:eastAsia="DengXian" w:hAnsi="DengXian" w:cs="細明體" w:hint="eastAsia"/>
          <w:b/>
          <w:bCs/>
          <w:color w:val="060607"/>
          <w:szCs w:val="32"/>
        </w:rPr>
        <w:t>：</w:t>
      </w:r>
      <w:r w:rsidRPr="004D178D">
        <w:rPr>
          <w:rFonts w:ascii="DengXian" w:eastAsia="DengXian" w:hAnsi="DengXian" w:cs="細明體" w:hint="eastAsia"/>
          <w:color w:val="060607"/>
          <w:szCs w:val="32"/>
        </w:rPr>
        <w:t>亚非法协香港区域仲裁中</w:t>
      </w:r>
      <w:r w:rsidR="004716F7" w:rsidRPr="004D178D">
        <w:rPr>
          <w:rFonts w:ascii="DengXian" w:eastAsia="DengXian" w:hAnsi="DengXian" w:cs="細明體" w:hint="eastAsia"/>
          <w:color w:val="060607"/>
          <w:szCs w:val="32"/>
        </w:rPr>
        <w:t>心</w:t>
      </w:r>
    </w:p>
    <w:p w14:paraId="554FB1A6" w14:textId="6CEB48C3" w:rsidR="004716F7" w:rsidRPr="004D178D" w:rsidRDefault="004652B5" w:rsidP="00B850CB">
      <w:pPr>
        <w:widowControl/>
        <w:numPr>
          <w:ilvl w:val="2"/>
          <w:numId w:val="28"/>
        </w:numPr>
        <w:shd w:val="clear" w:color="auto" w:fill="FFFFFF"/>
        <w:spacing w:after="0" w:line="360" w:lineRule="atLeast"/>
        <w:jc w:val="both"/>
        <w:textAlignment w:val="baseline"/>
        <w:rPr>
          <w:rFonts w:ascii="DengXian" w:eastAsia="DengXian" w:hAnsi="DengXian" w:cs="細明體"/>
          <w:color w:val="060607"/>
          <w:spacing w:val="4"/>
          <w:kern w:val="0"/>
          <w14:ligatures w14:val="none"/>
        </w:rPr>
      </w:pPr>
      <w:r w:rsidRPr="004D178D">
        <w:rPr>
          <w:rFonts w:ascii="DengXian" w:eastAsia="DengXian" w:hAnsi="DengXian" w:cs="細明體" w:hint="eastAsia"/>
          <w:b/>
          <w:color w:val="060607"/>
          <w:szCs w:val="32"/>
          <w:bdr w:val="none" w:sz="0" w:space="0" w:color="auto" w:frame="1"/>
        </w:rPr>
        <w:t>银行代号</w:t>
      </w:r>
      <w:r w:rsidRPr="004652B5">
        <w:rPr>
          <w:rFonts w:ascii="DengXian" w:eastAsia="DengXian" w:hAnsi="DengXian" w:cs="細明體" w:hint="eastAsia"/>
          <w:b/>
          <w:bCs/>
          <w:color w:val="060607"/>
          <w:szCs w:val="32"/>
        </w:rPr>
        <w:t>：</w:t>
      </w:r>
      <w:r w:rsidR="004716F7" w:rsidRPr="004D178D">
        <w:rPr>
          <w:rFonts w:ascii="DengXian" w:eastAsia="DengXian" w:hAnsi="DengXian" w:cs="細明體" w:hint="eastAsia"/>
          <w:color w:val="060607"/>
          <w:szCs w:val="32"/>
        </w:rPr>
        <w:t>012</w:t>
      </w:r>
    </w:p>
    <w:p w14:paraId="6D5F1288" w14:textId="2A9FA3B6" w:rsidR="004716F7" w:rsidRPr="004D178D" w:rsidRDefault="004652B5" w:rsidP="00B850CB">
      <w:pPr>
        <w:widowControl/>
        <w:numPr>
          <w:ilvl w:val="2"/>
          <w:numId w:val="28"/>
        </w:numPr>
        <w:shd w:val="clear" w:color="auto" w:fill="FFFFFF"/>
        <w:spacing w:after="0" w:line="360" w:lineRule="atLeast"/>
        <w:jc w:val="both"/>
        <w:textAlignment w:val="baseline"/>
        <w:rPr>
          <w:rFonts w:ascii="DengXian" w:eastAsia="DengXian" w:hAnsi="DengXian" w:cs="細明體"/>
          <w:color w:val="060607"/>
          <w:spacing w:val="4"/>
          <w:kern w:val="0"/>
          <w14:ligatures w14:val="none"/>
        </w:rPr>
      </w:pPr>
      <w:r w:rsidRPr="004D178D">
        <w:rPr>
          <w:rFonts w:ascii="DengXian" w:eastAsia="DengXian" w:hAnsi="DengXian" w:cs="細明體" w:hint="eastAsia"/>
          <w:b/>
          <w:color w:val="060607"/>
          <w:szCs w:val="32"/>
          <w:bdr w:val="none" w:sz="0" w:space="0" w:color="auto" w:frame="1"/>
        </w:rPr>
        <w:t>账号</w:t>
      </w:r>
      <w:r w:rsidRPr="004652B5">
        <w:rPr>
          <w:rFonts w:ascii="DengXian" w:eastAsia="DengXian" w:hAnsi="DengXian" w:cs="細明體" w:hint="eastAsia"/>
          <w:b/>
          <w:bCs/>
          <w:color w:val="060607"/>
          <w:szCs w:val="32"/>
        </w:rPr>
        <w:t>：</w:t>
      </w:r>
      <w:r w:rsidR="004716F7" w:rsidRPr="004D178D">
        <w:rPr>
          <w:rFonts w:ascii="DengXian" w:eastAsia="DengXian" w:hAnsi="DengXian" w:cs="細明體" w:hint="eastAsia"/>
          <w:color w:val="060607"/>
          <w:szCs w:val="32"/>
        </w:rPr>
        <w:t>012-721-2-019854-4</w:t>
      </w:r>
    </w:p>
    <w:p w14:paraId="7356D474" w14:textId="537610D9" w:rsidR="004716F7" w:rsidRPr="004D178D" w:rsidRDefault="004652B5" w:rsidP="00B850CB">
      <w:pPr>
        <w:widowControl/>
        <w:numPr>
          <w:ilvl w:val="2"/>
          <w:numId w:val="28"/>
        </w:numPr>
        <w:shd w:val="clear" w:color="auto" w:fill="FFFFFF"/>
        <w:spacing w:after="0" w:line="360" w:lineRule="atLeast"/>
        <w:jc w:val="both"/>
        <w:textAlignment w:val="baseline"/>
        <w:rPr>
          <w:rFonts w:ascii="DengXian" w:eastAsia="DengXian" w:hAnsi="DengXian" w:cs="細明體"/>
          <w:color w:val="060607"/>
          <w:spacing w:val="4"/>
          <w:kern w:val="0"/>
          <w14:ligatures w14:val="none"/>
        </w:rPr>
      </w:pPr>
      <w:r w:rsidRPr="004D178D">
        <w:rPr>
          <w:rFonts w:ascii="DengXian" w:eastAsia="DengXian" w:hAnsi="DengXian" w:cs="細明體" w:hint="eastAsia"/>
          <w:b/>
          <w:color w:val="060607"/>
          <w:szCs w:val="32"/>
          <w:bdr w:val="none" w:sz="0" w:space="0" w:color="auto" w:frame="1"/>
        </w:rPr>
        <w:t>银行</w:t>
      </w:r>
      <w:r w:rsidRPr="004652B5">
        <w:rPr>
          <w:rFonts w:ascii="DengXian" w:eastAsia="DengXian" w:hAnsi="DengXian" w:cs="細明體" w:hint="eastAsia"/>
          <w:b/>
          <w:bCs/>
          <w:color w:val="060607"/>
          <w:szCs w:val="32"/>
        </w:rPr>
        <w:t>：</w:t>
      </w:r>
      <w:r w:rsidR="004A704C" w:rsidRPr="004D178D">
        <w:rPr>
          <w:rFonts w:ascii="DengXian" w:eastAsia="DengXian" w:hAnsi="DengXian" w:cs="細明體" w:hint="eastAsia"/>
          <w:color w:val="060607"/>
          <w:szCs w:val="32"/>
        </w:rPr>
        <w:t>中国银行</w:t>
      </w:r>
      <w:r w:rsidR="004716F7" w:rsidRPr="004D178D">
        <w:rPr>
          <w:rFonts w:ascii="DengXian" w:eastAsia="DengXian" w:hAnsi="DengXian" w:cs="細明體" w:hint="eastAsia"/>
          <w:color w:val="060607"/>
          <w:szCs w:val="32"/>
        </w:rPr>
        <w:t>（香港）有限公司</w:t>
      </w:r>
    </w:p>
    <w:p w14:paraId="65215974" w14:textId="77777777" w:rsidR="002417E2" w:rsidRPr="00F922E8" w:rsidRDefault="002417E2" w:rsidP="002417E2">
      <w:pPr>
        <w:widowControl/>
        <w:shd w:val="clear" w:color="auto" w:fill="FFFFFF"/>
        <w:spacing w:after="0" w:line="360" w:lineRule="atLeast"/>
        <w:ind w:left="2160"/>
        <w:textAlignment w:val="baseline"/>
        <w:rPr>
          <w:rFonts w:ascii="DengXian" w:eastAsia="DengXian" w:hAnsi="DengXian" w:cs="細明體"/>
          <w:color w:val="060607"/>
          <w:spacing w:val="4"/>
          <w:kern w:val="0"/>
          <w:sz w:val="21"/>
          <w:szCs w:val="21"/>
          <w14:ligatures w14:val="none"/>
        </w:rPr>
      </w:pPr>
    </w:p>
    <w:p w14:paraId="4B71A5F6" w14:textId="6AFC03F6" w:rsidR="00E34B91" w:rsidRPr="00F922E8" w:rsidRDefault="004A704C" w:rsidP="00B0175C">
      <w:pPr>
        <w:numPr>
          <w:ilvl w:val="0"/>
          <w:numId w:val="20"/>
        </w:numPr>
        <w:rPr>
          <w:rFonts w:ascii="DengXian" w:eastAsia="DengXian" w:hAnsi="DengXian" w:cs="細明體"/>
          <w:b/>
          <w:bCs/>
        </w:rPr>
      </w:pPr>
      <w:r w:rsidRPr="00F922E8">
        <w:rPr>
          <w:rFonts w:ascii="DengXian" w:eastAsia="DengXian" w:hAnsi="DengXian" w:cs="細明體" w:hint="eastAsia"/>
          <w:b/>
        </w:rPr>
        <w:t>银行费用责任</w:t>
      </w:r>
      <w:r w:rsidR="00E34B91" w:rsidRPr="00F922E8">
        <w:rPr>
          <w:rFonts w:ascii="DengXian" w:eastAsia="DengXian" w:hAnsi="DengXian" w:cs="細明體" w:hint="eastAsia"/>
          <w:b/>
        </w:rPr>
        <w:t>：</w:t>
      </w:r>
    </w:p>
    <w:p w14:paraId="61F89AA4" w14:textId="7A49A88A" w:rsidR="00E34B91" w:rsidRPr="00F922E8" w:rsidRDefault="004A704C" w:rsidP="002417E2">
      <w:pPr>
        <w:numPr>
          <w:ilvl w:val="1"/>
          <w:numId w:val="28"/>
        </w:numPr>
        <w:rPr>
          <w:rFonts w:ascii="DengXian" w:eastAsia="DengXian" w:hAnsi="DengXian" w:cs="細明體"/>
        </w:rPr>
      </w:pPr>
      <w:r w:rsidRPr="00F922E8">
        <w:rPr>
          <w:rFonts w:ascii="DengXian" w:eastAsia="DengXian" w:hAnsi="DengXian" w:cs="細明體" w:hint="eastAsia"/>
        </w:rPr>
        <w:t>向中心付款所产生的一切银行手续费、转账费或其他费用均由付款方负责</w:t>
      </w:r>
      <w:r w:rsidR="00E34B91" w:rsidRPr="00F922E8">
        <w:rPr>
          <w:rFonts w:ascii="DengXian" w:eastAsia="DengXian" w:hAnsi="DengXian" w:cs="細明體" w:hint="eastAsia"/>
        </w:rPr>
        <w:t>。</w:t>
      </w:r>
    </w:p>
    <w:p w14:paraId="19518256" w14:textId="77777777" w:rsidR="00E34B91" w:rsidRPr="00F922E8" w:rsidRDefault="00E34B91" w:rsidP="00E34B91">
      <w:pPr>
        <w:widowControl/>
        <w:shd w:val="clear" w:color="auto" w:fill="FFFFFF"/>
        <w:spacing w:after="0" w:line="360" w:lineRule="atLeast"/>
        <w:ind w:left="1440"/>
        <w:textAlignment w:val="baseline"/>
        <w:rPr>
          <w:rFonts w:ascii="DengXian" w:eastAsia="DengXian" w:hAnsi="DengXian" w:cs="細明體"/>
          <w:color w:val="060607"/>
          <w:spacing w:val="4"/>
          <w:kern w:val="0"/>
          <w:sz w:val="21"/>
          <w:szCs w:val="21"/>
          <w14:ligatures w14:val="none"/>
        </w:rPr>
      </w:pPr>
    </w:p>
    <w:p w14:paraId="6701E146" w14:textId="4C15798D" w:rsidR="007C4836" w:rsidRPr="00F922E8" w:rsidRDefault="00802C50" w:rsidP="007C4836">
      <w:pPr>
        <w:rPr>
          <w:rFonts w:ascii="DengXian" w:eastAsia="DengXian" w:hAnsi="DengXian" w:cs="細明體"/>
          <w:b/>
          <w:bCs/>
        </w:rPr>
      </w:pPr>
      <w:r w:rsidRPr="00F922E8">
        <w:rPr>
          <w:rFonts w:ascii="DengXian" w:eastAsia="DengXian" w:hAnsi="DengXian" w:cs="細明體" w:hint="eastAsia"/>
          <w:b/>
        </w:rPr>
        <w:t xml:space="preserve">K. </w:t>
      </w:r>
      <w:r w:rsidR="004A704C">
        <w:rPr>
          <w:rFonts w:ascii="DengXian" w:eastAsia="DengXian" w:hAnsi="DengXian" w:cs="細明體" w:hint="eastAsia"/>
          <w:b/>
          <w:lang w:eastAsia="zh-CN"/>
        </w:rPr>
        <w:t>证</w:t>
      </w:r>
      <w:r w:rsidRPr="00F922E8">
        <w:rPr>
          <w:rFonts w:ascii="DengXian" w:eastAsia="DengXian" w:hAnsi="DengXian" w:cs="細明體" w:hint="eastAsia"/>
          <w:b/>
        </w:rPr>
        <w:t>明</w:t>
      </w:r>
    </w:p>
    <w:p w14:paraId="116AAF2F" w14:textId="479B6DB8" w:rsidR="0079214F" w:rsidRPr="00F922E8" w:rsidRDefault="00AF08B1" w:rsidP="00802C50">
      <w:pPr>
        <w:jc w:val="both"/>
        <w:rPr>
          <w:rFonts w:ascii="DengXian" w:eastAsia="DengXian" w:hAnsi="DengXian" w:cs="細明體"/>
        </w:rPr>
      </w:pPr>
      <w:r w:rsidRPr="00F922E8">
        <w:rPr>
          <w:rFonts w:ascii="DengXian" w:eastAsia="DengXian" w:hAnsi="DengXian" w:cs="細明體"/>
          <w:lang w:eastAsia="zh-CN"/>
        </w:rPr>
        <w:tab/>
      </w:r>
      <w:r w:rsidR="006D5580" w:rsidRPr="00F922E8">
        <w:rPr>
          <w:rFonts w:ascii="DengXian" w:eastAsia="DengXian" w:hAnsi="DengXian" w:cs="細明體" w:hint="eastAsia"/>
        </w:rPr>
        <w:t>答辩人确认，就其所知，本答辩书所载信息属完整准确; 提交本答辩书并非出于任何不正当目的，例如骚扰; 本答辩书中的主张符合域名争议解决《政策》、《规则》、《补充规则》和适用法律的规定，无论是现有的法律，还是经过善意和合理论证后可能扩展的法律</w:t>
      </w:r>
      <w:r w:rsidR="0079214F" w:rsidRPr="00F922E8">
        <w:rPr>
          <w:rFonts w:ascii="DengXian" w:eastAsia="DengXian" w:hAnsi="DengXian" w:cs="細明體" w:hint="eastAsia"/>
        </w:rPr>
        <w:t>。</w:t>
      </w:r>
    </w:p>
    <w:p w14:paraId="44CF4C01" w14:textId="77777777" w:rsidR="00724E15" w:rsidRDefault="00724E15" w:rsidP="00802C50">
      <w:pPr>
        <w:jc w:val="both"/>
        <w:rPr>
          <w:rFonts w:ascii="DengXian" w:eastAsia="DengXian" w:hAnsi="DengXian" w:cs="細明體"/>
          <w:lang w:eastAsia="zh-CN"/>
        </w:rPr>
      </w:pPr>
    </w:p>
    <w:p w14:paraId="2736A8ED" w14:textId="77777777" w:rsidR="000A1081" w:rsidRPr="00F922E8" w:rsidRDefault="000A1081" w:rsidP="00802C50">
      <w:pPr>
        <w:jc w:val="both"/>
        <w:rPr>
          <w:rFonts w:ascii="DengXian" w:eastAsia="DengXian" w:hAnsi="DengXian" w:cs="細明體" w:hint="eastAsia"/>
          <w:lang w:eastAsia="zh-CN"/>
        </w:rPr>
      </w:pPr>
    </w:p>
    <w:p w14:paraId="24A911AC" w14:textId="5170C4C3" w:rsidR="00A86440" w:rsidRPr="00F922E8" w:rsidRDefault="000A1081" w:rsidP="005A1CB6">
      <w:pPr>
        <w:rPr>
          <w:rFonts w:ascii="DengXian" w:eastAsia="DengXian" w:hAnsi="DengXian" w:cs="細明體"/>
          <w:b/>
          <w:lang w:eastAsia="zh-CN"/>
        </w:rPr>
      </w:pPr>
      <w:r w:rsidRPr="00F922E8">
        <w:rPr>
          <w:rFonts w:ascii="DengXian" w:eastAsia="DengXian" w:hAnsi="DengXian" w:cs="細明體" w:hint="eastAsia"/>
          <w:b/>
        </w:rPr>
        <w:t>答辩人或授权代表的签名</w:t>
      </w:r>
      <w:r w:rsidR="00A86440" w:rsidRPr="00F922E8">
        <w:rPr>
          <w:rFonts w:ascii="DengXian" w:eastAsia="DengXian" w:hAnsi="DengXian" w:cs="細明體" w:hint="eastAsia"/>
          <w:b/>
        </w:rPr>
        <w:t>：</w:t>
      </w:r>
    </w:p>
    <w:p w14:paraId="378AA67C" w14:textId="77777777" w:rsidR="005A1CB6" w:rsidRPr="00F922E8" w:rsidRDefault="005A1CB6" w:rsidP="005A1CB6">
      <w:pPr>
        <w:rPr>
          <w:rFonts w:ascii="DengXian" w:eastAsia="DengXian" w:hAnsi="DengXian" w:cs="細明體"/>
          <w:b/>
          <w:bCs/>
          <w:lang w:eastAsia="zh-CN"/>
        </w:rPr>
      </w:pPr>
    </w:p>
    <w:p w14:paraId="7D075C81" w14:textId="6334315C" w:rsidR="00A86440" w:rsidRPr="00F922E8" w:rsidRDefault="00A86440" w:rsidP="008A2BAF">
      <w:pPr>
        <w:ind w:right="240"/>
        <w:jc w:val="right"/>
        <w:rPr>
          <w:rFonts w:ascii="DengXian" w:eastAsia="DengXian" w:hAnsi="DengXian" w:cs="細明體"/>
        </w:rPr>
      </w:pPr>
      <w:r w:rsidRPr="00F922E8">
        <w:rPr>
          <w:rFonts w:ascii="DengXian" w:eastAsia="DengXian" w:hAnsi="DengXian" w:cs="細明體" w:hint="eastAsia"/>
        </w:rPr>
        <w:t>日期：____________</w:t>
      </w:r>
      <w:r w:rsidR="0014523F" w:rsidRPr="00F922E8">
        <w:rPr>
          <w:rFonts w:ascii="DengXian" w:eastAsia="DengXian" w:hAnsi="DengXian" w:cs="細明體" w:hint="eastAsia"/>
        </w:rPr>
        <w:t>____</w:t>
      </w:r>
      <w:r w:rsidRPr="00F922E8">
        <w:rPr>
          <w:rFonts w:ascii="DengXian" w:eastAsia="DengXian" w:hAnsi="DengXian" w:cs="細明體" w:hint="eastAsia"/>
        </w:rPr>
        <w:t>___</w:t>
      </w:r>
    </w:p>
    <w:p w14:paraId="1E74A977" w14:textId="77777777" w:rsidR="007C4836" w:rsidRPr="00F922E8" w:rsidRDefault="007C4836" w:rsidP="008A2BAF">
      <w:pPr>
        <w:widowControl/>
        <w:rPr>
          <w:rFonts w:ascii="DengXian" w:eastAsia="DengXian" w:hAnsi="DengXian" w:cs="細明體"/>
          <w:b/>
          <w:bCs/>
        </w:rPr>
      </w:pPr>
      <w:r w:rsidRPr="00F922E8">
        <w:rPr>
          <w:rFonts w:ascii="DengXian" w:eastAsia="DengXian" w:hAnsi="DengXian" w:cs="細明體" w:hint="eastAsia"/>
        </w:rPr>
        <w:br w:type="page"/>
      </w:r>
      <w:r w:rsidRPr="00F922E8">
        <w:rPr>
          <w:rFonts w:ascii="DengXian" w:eastAsia="DengXian" w:hAnsi="DengXian" w:cs="細明體" w:hint="eastAsia"/>
          <w:b/>
        </w:rPr>
        <w:lastRenderedPageBreak/>
        <w:t>III.附件列表</w:t>
      </w:r>
    </w:p>
    <w:p w14:paraId="7C960395" w14:textId="613F8A5E" w:rsidR="007C4836" w:rsidRPr="00F922E8" w:rsidRDefault="007C4836" w:rsidP="007C4836">
      <w:pPr>
        <w:numPr>
          <w:ilvl w:val="0"/>
          <w:numId w:val="24"/>
        </w:numPr>
        <w:rPr>
          <w:rFonts w:ascii="DengXian" w:eastAsia="DengXian" w:hAnsi="DengXian" w:cs="細明體"/>
        </w:rPr>
      </w:pPr>
      <w:r w:rsidRPr="00F922E8">
        <w:rPr>
          <w:rFonts w:ascii="DengXian" w:eastAsia="DengXian" w:hAnsi="DengXian" w:cs="細明體" w:hint="eastAsia"/>
          <w:b/>
        </w:rPr>
        <w:t>附件1</w:t>
      </w:r>
      <w:r w:rsidRPr="000A1081">
        <w:rPr>
          <w:rFonts w:ascii="DengXian" w:eastAsia="DengXian" w:hAnsi="DengXian" w:cs="細明體" w:hint="eastAsia"/>
          <w:b/>
          <w:bCs/>
        </w:rPr>
        <w:t>：</w:t>
      </w:r>
      <w:r w:rsidR="000A1081" w:rsidRPr="00F922E8">
        <w:rPr>
          <w:rFonts w:ascii="DengXian" w:eastAsia="DengXian" w:hAnsi="DengXian" w:cs="細明體" w:hint="eastAsia"/>
        </w:rPr>
        <w:t>域名注册协议副本</w:t>
      </w:r>
      <w:r w:rsidRPr="00F922E8">
        <w:rPr>
          <w:rFonts w:ascii="DengXian" w:eastAsia="DengXian" w:hAnsi="DengXian" w:cs="細明體" w:hint="eastAsia"/>
        </w:rPr>
        <w:t>。</w:t>
      </w:r>
    </w:p>
    <w:p w14:paraId="221464AA" w14:textId="347FD1EF" w:rsidR="007C4836" w:rsidRPr="00F922E8" w:rsidRDefault="007C4836" w:rsidP="007C4836">
      <w:pPr>
        <w:numPr>
          <w:ilvl w:val="0"/>
          <w:numId w:val="24"/>
        </w:numPr>
        <w:rPr>
          <w:rFonts w:ascii="DengXian" w:eastAsia="DengXian" w:hAnsi="DengXian" w:cs="細明體"/>
        </w:rPr>
      </w:pPr>
      <w:r w:rsidRPr="00F922E8">
        <w:rPr>
          <w:rFonts w:ascii="DengXian" w:eastAsia="DengXian" w:hAnsi="DengXian" w:cs="細明體" w:hint="eastAsia"/>
          <w:b/>
        </w:rPr>
        <w:t>附件2</w:t>
      </w:r>
      <w:r w:rsidRPr="000A1081">
        <w:rPr>
          <w:rFonts w:ascii="DengXian" w:eastAsia="DengXian" w:hAnsi="DengXian" w:cs="細明體" w:hint="eastAsia"/>
          <w:b/>
          <w:bCs/>
        </w:rPr>
        <w:t>：</w:t>
      </w:r>
      <w:r w:rsidR="00591890" w:rsidRPr="00591890">
        <w:rPr>
          <w:rFonts w:ascii="DengXian" w:eastAsia="DengXian" w:hAnsi="DengXian" w:cs="細明體" w:hint="eastAsia"/>
        </w:rPr>
        <w:t>证明答辩人对域名享有权利或合法利益的证据</w:t>
      </w:r>
      <w:r w:rsidRPr="00F922E8">
        <w:rPr>
          <w:rFonts w:ascii="DengXian" w:eastAsia="DengXian" w:hAnsi="DengXian" w:cs="細明體" w:hint="eastAsia"/>
        </w:rPr>
        <w:t>（如</w:t>
      </w:r>
      <w:r w:rsidR="00591890">
        <w:rPr>
          <w:rFonts w:ascii="DengXian" w:eastAsia="DengXian" w:hAnsi="DengXian" w:cs="細明體" w:hint="eastAsia"/>
        </w:rPr>
        <w:t>商业</w:t>
      </w:r>
      <w:r w:rsidRPr="00F922E8">
        <w:rPr>
          <w:rFonts w:ascii="DengXian" w:eastAsia="DengXian" w:hAnsi="DengXian" w:cs="細明體" w:hint="eastAsia"/>
        </w:rPr>
        <w:t>文件、</w:t>
      </w:r>
      <w:r w:rsidR="00591890">
        <w:rPr>
          <w:rFonts w:ascii="DengXian" w:eastAsia="DengXian" w:hAnsi="DengXian" w:cs="細明體" w:hint="eastAsia"/>
        </w:rPr>
        <w:t>网站截图</w:t>
      </w:r>
      <w:r w:rsidRPr="00F922E8">
        <w:rPr>
          <w:rFonts w:ascii="DengXian" w:eastAsia="DengXian" w:hAnsi="DengXian" w:cs="細明體" w:hint="eastAsia"/>
        </w:rPr>
        <w:t>）。</w:t>
      </w:r>
    </w:p>
    <w:p w14:paraId="03669937" w14:textId="5715B80B" w:rsidR="007C4836" w:rsidRPr="00F922E8" w:rsidRDefault="007C4836" w:rsidP="007C4836">
      <w:pPr>
        <w:numPr>
          <w:ilvl w:val="0"/>
          <w:numId w:val="24"/>
        </w:numPr>
        <w:rPr>
          <w:rFonts w:ascii="DengXian" w:eastAsia="DengXian" w:hAnsi="DengXian" w:cs="細明體"/>
        </w:rPr>
      </w:pPr>
      <w:r w:rsidRPr="00F922E8">
        <w:rPr>
          <w:rFonts w:ascii="DengXian" w:eastAsia="DengXian" w:hAnsi="DengXian" w:cs="細明體" w:hint="eastAsia"/>
          <w:b/>
        </w:rPr>
        <w:t>附件3</w:t>
      </w:r>
      <w:r w:rsidRPr="000A1081">
        <w:rPr>
          <w:rFonts w:ascii="DengXian" w:eastAsia="DengXian" w:hAnsi="DengXian" w:cs="細明體" w:hint="eastAsia"/>
          <w:b/>
          <w:bCs/>
        </w:rPr>
        <w:t>：</w:t>
      </w:r>
      <w:r w:rsidR="006A73B2">
        <w:rPr>
          <w:rFonts w:ascii="DengXian" w:eastAsia="DengXian" w:hAnsi="DengXian" w:cs="細明體" w:hint="eastAsia"/>
        </w:rPr>
        <w:t>证明送达的文件证据</w:t>
      </w:r>
      <w:r w:rsidRPr="00F922E8">
        <w:rPr>
          <w:rFonts w:ascii="DengXian" w:eastAsia="DengXian" w:hAnsi="DengXian" w:cs="細明體" w:hint="eastAsia"/>
        </w:rPr>
        <w:t>（如，</w:t>
      </w:r>
      <w:r w:rsidR="006A73B2">
        <w:rPr>
          <w:rFonts w:ascii="DengXian" w:eastAsia="DengXian" w:hAnsi="DengXian" w:cs="細明體" w:hint="eastAsia"/>
        </w:rPr>
        <w:t>邮箱确认</w:t>
      </w:r>
      <w:r w:rsidRPr="00F922E8">
        <w:rPr>
          <w:rFonts w:ascii="DengXian" w:eastAsia="DengXian" w:hAnsi="DengXian" w:cs="細明體" w:hint="eastAsia"/>
        </w:rPr>
        <w:t>、</w:t>
      </w:r>
      <w:r w:rsidR="006A73B2">
        <w:rPr>
          <w:rFonts w:ascii="DengXian" w:eastAsia="DengXian" w:hAnsi="DengXian" w:cs="細明體" w:hint="eastAsia"/>
        </w:rPr>
        <w:t>邮局收据</w:t>
      </w:r>
      <w:r w:rsidRPr="00F922E8">
        <w:rPr>
          <w:rFonts w:ascii="DengXian" w:eastAsia="DengXian" w:hAnsi="DengXian" w:cs="細明體" w:hint="eastAsia"/>
        </w:rPr>
        <w:t>）。</w:t>
      </w:r>
    </w:p>
    <w:p w14:paraId="12108316" w14:textId="2DB4588A" w:rsidR="007C4836" w:rsidRPr="00F922E8" w:rsidRDefault="007C4836" w:rsidP="007C4836">
      <w:pPr>
        <w:numPr>
          <w:ilvl w:val="0"/>
          <w:numId w:val="24"/>
        </w:numPr>
        <w:rPr>
          <w:rFonts w:ascii="DengXian" w:eastAsia="DengXian" w:hAnsi="DengXian" w:cs="細明體"/>
        </w:rPr>
      </w:pPr>
      <w:r w:rsidRPr="00F922E8">
        <w:rPr>
          <w:rFonts w:ascii="DengXian" w:eastAsia="DengXian" w:hAnsi="DengXian" w:cs="細明體" w:hint="eastAsia"/>
          <w:b/>
        </w:rPr>
        <w:t>附件4</w:t>
      </w:r>
      <w:r w:rsidRPr="000A1081">
        <w:rPr>
          <w:rFonts w:ascii="DengXian" w:eastAsia="DengXian" w:hAnsi="DengXian" w:cs="細明體" w:hint="eastAsia"/>
          <w:b/>
          <w:bCs/>
        </w:rPr>
        <w:t>：</w:t>
      </w:r>
      <w:r w:rsidR="00952B4F" w:rsidRPr="00F922E8">
        <w:rPr>
          <w:rFonts w:ascii="DengXian" w:eastAsia="DengXian" w:hAnsi="DengXian" w:cs="細明體" w:hint="eastAsia"/>
        </w:rPr>
        <w:t>支持答辩人立场的任何其他证据</w:t>
      </w:r>
      <w:r w:rsidRPr="00F922E8">
        <w:rPr>
          <w:rFonts w:ascii="DengXian" w:eastAsia="DengXian" w:hAnsi="DengXian" w:cs="細明體" w:hint="eastAsia"/>
        </w:rPr>
        <w:t>。</w:t>
      </w:r>
    </w:p>
    <w:p w14:paraId="1E81ADFF" w14:textId="0EB221B4" w:rsidR="007C4836" w:rsidRPr="00F922E8" w:rsidRDefault="007C4836" w:rsidP="007C4836">
      <w:pPr>
        <w:numPr>
          <w:ilvl w:val="0"/>
          <w:numId w:val="24"/>
        </w:numPr>
        <w:rPr>
          <w:rFonts w:ascii="DengXian" w:eastAsia="DengXian" w:hAnsi="DengXian" w:cs="細明體"/>
        </w:rPr>
      </w:pPr>
      <w:r w:rsidRPr="00F922E8">
        <w:rPr>
          <w:rFonts w:ascii="DengXian" w:eastAsia="DengXian" w:hAnsi="DengXian" w:cs="細明體" w:hint="eastAsia"/>
          <w:b/>
        </w:rPr>
        <w:t>附件5</w:t>
      </w:r>
      <w:r w:rsidRPr="000A1081">
        <w:rPr>
          <w:rFonts w:ascii="DengXian" w:eastAsia="DengXian" w:hAnsi="DengXian" w:cs="細明體" w:hint="eastAsia"/>
          <w:b/>
          <w:bCs/>
        </w:rPr>
        <w:t>：</w:t>
      </w:r>
      <w:r w:rsidR="000A1081" w:rsidRPr="00F922E8">
        <w:rPr>
          <w:rFonts w:ascii="DengXian" w:eastAsia="DengXian" w:hAnsi="DengXian" w:cs="細明體" w:hint="eastAsia"/>
        </w:rPr>
        <w:t>所有随附文件的索引清单</w:t>
      </w:r>
      <w:r w:rsidRPr="00F922E8">
        <w:rPr>
          <w:rFonts w:ascii="DengXian" w:eastAsia="DengXian" w:hAnsi="DengXian" w:cs="細明體" w:hint="eastAsia"/>
        </w:rPr>
        <w:t>。</w:t>
      </w:r>
    </w:p>
    <w:p w14:paraId="6FFCE2A8" w14:textId="77777777" w:rsidR="007C4836" w:rsidRPr="00F922E8" w:rsidRDefault="007C4836">
      <w:pPr>
        <w:rPr>
          <w:rFonts w:ascii="DengXian" w:eastAsia="DengXian" w:hAnsi="DengXian" w:cs="細明體"/>
        </w:rPr>
      </w:pPr>
    </w:p>
    <w:sectPr w:rsidR="007C4836" w:rsidRPr="00F922E8">
      <w:footerReference w:type="default" r:id="rId9"/>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C27E" w14:textId="77777777" w:rsidR="00586059" w:rsidRDefault="00586059" w:rsidP="00445D45">
      <w:pPr>
        <w:spacing w:after="0" w:line="240" w:lineRule="auto"/>
      </w:pPr>
      <w:r>
        <w:separator/>
      </w:r>
    </w:p>
  </w:endnote>
  <w:endnote w:type="continuationSeparator" w:id="0">
    <w:p w14:paraId="6EFB29BE" w14:textId="77777777" w:rsidR="00586059" w:rsidRDefault="00586059" w:rsidP="0044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SimSun" w:hAnsi="Times New Roman" w:cs="SimSun"/>
      </w:rPr>
      <w:id w:val="1022296273"/>
      <w:docPartObj>
        <w:docPartGallery w:val="Page Numbers (Bottom of Page)"/>
        <w:docPartUnique/>
      </w:docPartObj>
    </w:sdtPr>
    <w:sdtEndPr/>
    <w:sdtContent>
      <w:sdt>
        <w:sdtPr>
          <w:rPr>
            <w:rFonts w:ascii="Times New Roman" w:eastAsia="SimSun" w:hAnsi="Times New Roman" w:cs="SimSun" w:hint="eastAsia"/>
          </w:rPr>
          <w:id w:val="1728636285"/>
          <w:docPartObj>
            <w:docPartGallery w:val="Page Numbers (Top of Page)"/>
            <w:docPartUnique/>
          </w:docPartObj>
        </w:sdtPr>
        <w:sdtEndPr/>
        <w:sdtContent>
          <w:p w14:paraId="4048B700" w14:textId="77777777" w:rsidR="00045629" w:rsidRPr="00165C0F" w:rsidRDefault="00045629" w:rsidP="0047745B">
            <w:pPr>
              <w:pStyle w:val="af8"/>
              <w:jc w:val="right"/>
              <w:rPr>
                <w:rFonts w:ascii="Times New Roman" w:eastAsia="SimSun" w:hAnsi="Times New Roman" w:cs="SimSun"/>
              </w:rPr>
            </w:pPr>
            <w:r>
              <w:rPr>
                <w:rFonts w:ascii="Times New Roman" w:hAnsi="Times New Roman" w:hint="eastAsia"/>
              </w:rPr>
              <w:t xml:space="preserve"> </w:t>
            </w:r>
            <w:r w:rsidRPr="00165C0F">
              <w:rPr>
                <w:rFonts w:ascii="Times New Roman" w:eastAsia="SimSun" w:hAnsi="Times New Roman" w:cs="SimSun" w:hint="eastAsia"/>
                <w:b/>
                <w:sz w:val="24"/>
              </w:rPr>
              <w:fldChar w:fldCharType="begin"/>
            </w:r>
            <w:r w:rsidRPr="00165C0F">
              <w:rPr>
                <w:rFonts w:ascii="Times New Roman" w:eastAsia="SimSun" w:hAnsi="Times New Roman" w:cs="SimSun" w:hint="eastAsia"/>
                <w:b/>
              </w:rPr>
              <w:instrText>PAGE</w:instrText>
            </w:r>
            <w:r w:rsidRPr="00165C0F">
              <w:rPr>
                <w:rFonts w:ascii="Times New Roman" w:eastAsia="SimSun" w:hAnsi="Times New Roman" w:cs="SimSun" w:hint="eastAsia"/>
                <w:b/>
                <w:sz w:val="24"/>
              </w:rPr>
              <w:fldChar w:fldCharType="separate"/>
            </w:r>
            <w:r w:rsidRPr="00165C0F">
              <w:rPr>
                <w:rFonts w:ascii="Times New Roman" w:eastAsia="SimSun" w:hAnsi="Times New Roman" w:cs="SimSun" w:hint="eastAsia"/>
                <w:b/>
              </w:rPr>
              <w:t>2</w:t>
            </w:r>
            <w:r w:rsidRPr="00165C0F">
              <w:rPr>
                <w:rFonts w:ascii="Times New Roman" w:eastAsia="SimSun" w:hAnsi="Times New Roman" w:cs="SimSun" w:hint="eastAsia"/>
                <w:b/>
                <w:sz w:val="24"/>
              </w:rPr>
              <w:fldChar w:fldCharType="end"/>
            </w:r>
            <w:r>
              <w:rPr>
                <w:rFonts w:ascii="Times New Roman" w:hAnsi="Times New Roman" w:hint="eastAsia"/>
              </w:rPr>
              <w:t xml:space="preserve"> / </w:t>
            </w:r>
            <w:r w:rsidRPr="00165C0F">
              <w:rPr>
                <w:rFonts w:ascii="Times New Roman" w:eastAsia="SimSun" w:hAnsi="Times New Roman" w:cs="SimSun" w:hint="eastAsia"/>
                <w:b/>
                <w:sz w:val="24"/>
              </w:rPr>
              <w:fldChar w:fldCharType="begin"/>
            </w:r>
            <w:r w:rsidRPr="00165C0F">
              <w:rPr>
                <w:rFonts w:ascii="Times New Roman" w:eastAsia="SimSun" w:hAnsi="Times New Roman" w:cs="SimSun" w:hint="eastAsia"/>
                <w:b/>
              </w:rPr>
              <w:instrText>NUMPAGES</w:instrText>
            </w:r>
            <w:r w:rsidRPr="00165C0F">
              <w:rPr>
                <w:rFonts w:ascii="Times New Roman" w:eastAsia="SimSun" w:hAnsi="Times New Roman" w:cs="SimSun" w:hint="eastAsia"/>
                <w:b/>
                <w:sz w:val="24"/>
              </w:rPr>
              <w:fldChar w:fldCharType="separate"/>
            </w:r>
            <w:r w:rsidRPr="00165C0F">
              <w:rPr>
                <w:rFonts w:ascii="Times New Roman" w:eastAsia="SimSun" w:hAnsi="Times New Roman" w:cs="SimSun" w:hint="eastAsia"/>
                <w:b/>
              </w:rPr>
              <w:t>2</w:t>
            </w:r>
            <w:r w:rsidRPr="00165C0F">
              <w:rPr>
                <w:rFonts w:ascii="Times New Roman" w:eastAsia="SimSun" w:hAnsi="Times New Roman" w:cs="SimSun" w:hint="eastAsia"/>
                <w:b/>
                <w:sz w:val="24"/>
              </w:rPr>
              <w:fldChar w:fldCharType="end"/>
            </w:r>
          </w:p>
        </w:sdtContent>
      </w:sdt>
    </w:sdtContent>
  </w:sdt>
  <w:p w14:paraId="40A14CD2" w14:textId="3BECF1F6" w:rsidR="0047745B" w:rsidRPr="00E77332" w:rsidRDefault="00635B67" w:rsidP="0047745B">
    <w:pPr>
      <w:pStyle w:val="af8"/>
      <w:rPr>
        <w:rFonts w:ascii="Times New Roman" w:eastAsia="DengXian" w:hAnsi="Times New Roman"/>
        <w:i/>
        <w:lang w:eastAsia="zh-CN"/>
      </w:rPr>
    </w:pPr>
    <w:r>
      <w:rPr>
        <w:rFonts w:ascii="DengXian" w:eastAsia="DengXian" w:hAnsi="DengXian" w:hint="eastAsia"/>
        <w:i/>
      </w:rPr>
      <w:t>亚非法协香港区域</w:t>
    </w:r>
    <w:r w:rsidR="0047745B">
      <w:rPr>
        <w:rFonts w:ascii="Times New Roman" w:hAnsi="Times New Roman" w:hint="eastAsia"/>
        <w:i/>
      </w:rPr>
      <w:t>仲裁中心</w:t>
    </w:r>
    <w:r w:rsidR="0047745B">
      <w:rPr>
        <w:rFonts w:ascii="Times New Roman" w:hAnsi="Times New Roman" w:hint="eastAsia"/>
        <w:i/>
      </w:rPr>
      <w:t xml:space="preserve">© </w:t>
    </w:r>
    <w:r w:rsidR="0047745B">
      <w:rPr>
        <w:rFonts w:ascii="Times New Roman" w:hAnsi="Times New Roman" w:hint="eastAsia"/>
        <w:i/>
      </w:rPr>
      <w:t>保留所有</w:t>
    </w:r>
    <w:r w:rsidR="00E77332">
      <w:rPr>
        <w:rFonts w:ascii="DengXian" w:eastAsia="DengXian" w:hAnsi="DengXian" w:hint="eastAsia"/>
        <w:i/>
      </w:rPr>
      <w:t>权</w:t>
    </w:r>
    <w:r w:rsidR="0047745B">
      <w:rPr>
        <w:rFonts w:ascii="Times New Roman" w:hAnsi="Times New Roman" w:hint="eastAsia"/>
        <w:i/>
      </w:rPr>
      <w:t>。</w:t>
    </w:r>
    <w:r w:rsidR="0047745B">
      <w:rPr>
        <w:rFonts w:ascii="Times New Roman" w:hAnsi="Times New Roman" w:hint="eastAsia"/>
        <w:i/>
      </w:rPr>
      <w:t xml:space="preserve"> </w:t>
    </w:r>
  </w:p>
  <w:p w14:paraId="070CFB9E" w14:textId="77777777" w:rsidR="00045629" w:rsidRPr="00165C0F" w:rsidRDefault="00045629">
    <w:pPr>
      <w:pStyle w:val="af8"/>
      <w:rPr>
        <w:rFonts w:ascii="Times New Roman" w:eastAsia="SimSun" w:hAnsi="Times New Roman" w:cs="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C85F" w14:textId="77777777" w:rsidR="00586059" w:rsidRDefault="00586059" w:rsidP="00445D45">
      <w:pPr>
        <w:spacing w:after="0" w:line="240" w:lineRule="auto"/>
      </w:pPr>
      <w:r>
        <w:separator/>
      </w:r>
    </w:p>
  </w:footnote>
  <w:footnote w:type="continuationSeparator" w:id="0">
    <w:p w14:paraId="3D299389" w14:textId="77777777" w:rsidR="00586059" w:rsidRDefault="00586059" w:rsidP="0044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26B"/>
    <w:multiLevelType w:val="multilevel"/>
    <w:tmpl w:val="48CC1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204B5"/>
    <w:multiLevelType w:val="multilevel"/>
    <w:tmpl w:val="7CDC8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11D2"/>
    <w:multiLevelType w:val="multilevel"/>
    <w:tmpl w:val="A1248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609E"/>
    <w:multiLevelType w:val="multilevel"/>
    <w:tmpl w:val="8C1C8A9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0CCE7CEF"/>
    <w:multiLevelType w:val="multilevel"/>
    <w:tmpl w:val="4EAEF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87A8C"/>
    <w:multiLevelType w:val="multilevel"/>
    <w:tmpl w:val="4180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F737D"/>
    <w:multiLevelType w:val="multilevel"/>
    <w:tmpl w:val="CC962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13437"/>
    <w:multiLevelType w:val="multilevel"/>
    <w:tmpl w:val="A8960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84620"/>
    <w:multiLevelType w:val="multilevel"/>
    <w:tmpl w:val="171CF99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241E41E3"/>
    <w:multiLevelType w:val="multilevel"/>
    <w:tmpl w:val="D4685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DB1C49"/>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23BE5"/>
    <w:multiLevelType w:val="multilevel"/>
    <w:tmpl w:val="254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26975"/>
    <w:multiLevelType w:val="multilevel"/>
    <w:tmpl w:val="11148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E91A47"/>
    <w:multiLevelType w:val="multilevel"/>
    <w:tmpl w:val="AAEC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D7E8D"/>
    <w:multiLevelType w:val="multilevel"/>
    <w:tmpl w:val="76BA4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C0C58"/>
    <w:multiLevelType w:val="multilevel"/>
    <w:tmpl w:val="995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E55529"/>
    <w:multiLevelType w:val="multilevel"/>
    <w:tmpl w:val="9E186D6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22" w15:restartNumberingAfterBreak="0">
    <w:nsid w:val="42D5228E"/>
    <w:multiLevelType w:val="multilevel"/>
    <w:tmpl w:val="CF24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746F1"/>
    <w:multiLevelType w:val="multilevel"/>
    <w:tmpl w:val="AFFE2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500C1"/>
    <w:multiLevelType w:val="hybridMultilevel"/>
    <w:tmpl w:val="16A87BF8"/>
    <w:lvl w:ilvl="0" w:tplc="C5EA2C0C">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DD77B52"/>
    <w:multiLevelType w:val="multilevel"/>
    <w:tmpl w:val="B7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5B330AA1"/>
    <w:multiLevelType w:val="multilevel"/>
    <w:tmpl w:val="F4E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61318"/>
    <w:multiLevelType w:val="multilevel"/>
    <w:tmpl w:val="5F7C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0428AB"/>
    <w:multiLevelType w:val="hybridMultilevel"/>
    <w:tmpl w:val="A3DC9DEA"/>
    <w:lvl w:ilvl="0" w:tplc="0CA67804">
      <w:start w:val="1"/>
      <w:numFmt w:val="upperLetter"/>
      <w:lvlText w:val="%1."/>
      <w:lvlJc w:val="left"/>
      <w:pPr>
        <w:ind w:left="360" w:hanging="360"/>
      </w:pPr>
      <w:rPr>
        <w:rFonts w:eastAsia="DengXian"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F254B27"/>
    <w:multiLevelType w:val="multilevel"/>
    <w:tmpl w:val="AE02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start w:val="1"/>
      <w:numFmt w:val="decimal"/>
      <w:lvlText w:val="%3."/>
      <w:lvlJc w:val="left"/>
      <w:pPr>
        <w:tabs>
          <w:tab w:val="num" w:pos="1636"/>
        </w:tabs>
        <w:ind w:left="1636"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6335F"/>
    <w:multiLevelType w:val="multilevel"/>
    <w:tmpl w:val="EAF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A455E"/>
    <w:multiLevelType w:val="multilevel"/>
    <w:tmpl w:val="DAF0D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19"/>
        </w:tabs>
        <w:ind w:left="1919"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32827"/>
    <w:multiLevelType w:val="multilevel"/>
    <w:tmpl w:val="189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A0112"/>
    <w:multiLevelType w:val="multilevel"/>
    <w:tmpl w:val="7F2C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60D24"/>
    <w:multiLevelType w:val="multilevel"/>
    <w:tmpl w:val="B8EE0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464D6"/>
    <w:multiLevelType w:val="multilevel"/>
    <w:tmpl w:val="4B22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80301">
    <w:abstractNumId w:val="2"/>
  </w:num>
  <w:num w:numId="2" w16cid:durableId="370544879">
    <w:abstractNumId w:val="37"/>
  </w:num>
  <w:num w:numId="3" w16cid:durableId="251815060">
    <w:abstractNumId w:val="16"/>
  </w:num>
  <w:num w:numId="4" w16cid:durableId="1855075627">
    <w:abstractNumId w:val="28"/>
  </w:num>
  <w:num w:numId="5" w16cid:durableId="411976069">
    <w:abstractNumId w:val="27"/>
  </w:num>
  <w:num w:numId="6" w16cid:durableId="400056658">
    <w:abstractNumId w:val="35"/>
  </w:num>
  <w:num w:numId="7" w16cid:durableId="1130245902">
    <w:abstractNumId w:val="1"/>
  </w:num>
  <w:num w:numId="8" w16cid:durableId="2046829993">
    <w:abstractNumId w:val="14"/>
  </w:num>
  <w:num w:numId="9" w16cid:durableId="596183366">
    <w:abstractNumId w:val="23"/>
  </w:num>
  <w:num w:numId="10" w16cid:durableId="984285996">
    <w:abstractNumId w:val="5"/>
  </w:num>
  <w:num w:numId="11" w16cid:durableId="1673681498">
    <w:abstractNumId w:val="6"/>
  </w:num>
  <w:num w:numId="12" w16cid:durableId="1376269949">
    <w:abstractNumId w:val="20"/>
  </w:num>
  <w:num w:numId="13" w16cid:durableId="1631786337">
    <w:abstractNumId w:val="11"/>
  </w:num>
  <w:num w:numId="14" w16cid:durableId="504251943">
    <w:abstractNumId w:val="4"/>
  </w:num>
  <w:num w:numId="15" w16cid:durableId="1984112375">
    <w:abstractNumId w:val="21"/>
  </w:num>
  <w:num w:numId="16" w16cid:durableId="1049106584">
    <w:abstractNumId w:val="32"/>
  </w:num>
  <w:num w:numId="17" w16cid:durableId="2121685185">
    <w:abstractNumId w:val="34"/>
  </w:num>
  <w:num w:numId="18" w16cid:durableId="505169018">
    <w:abstractNumId w:val="30"/>
  </w:num>
  <w:num w:numId="19" w16cid:durableId="1581216292">
    <w:abstractNumId w:val="31"/>
  </w:num>
  <w:num w:numId="20" w16cid:durableId="109204415">
    <w:abstractNumId w:val="17"/>
  </w:num>
  <w:num w:numId="21" w16cid:durableId="74206947">
    <w:abstractNumId w:val="3"/>
  </w:num>
  <w:num w:numId="22" w16cid:durableId="1333682116">
    <w:abstractNumId w:val="8"/>
  </w:num>
  <w:num w:numId="23" w16cid:durableId="1554804276">
    <w:abstractNumId w:val="22"/>
  </w:num>
  <w:num w:numId="24" w16cid:durableId="1605724136">
    <w:abstractNumId w:val="19"/>
  </w:num>
  <w:num w:numId="25" w16cid:durableId="944191939">
    <w:abstractNumId w:val="26"/>
  </w:num>
  <w:num w:numId="26" w16cid:durableId="2104065294">
    <w:abstractNumId w:val="33"/>
  </w:num>
  <w:num w:numId="27" w16cid:durableId="1713339642">
    <w:abstractNumId w:val="13"/>
  </w:num>
  <w:num w:numId="28" w16cid:durableId="818306172">
    <w:abstractNumId w:val="9"/>
  </w:num>
  <w:num w:numId="29" w16cid:durableId="630281788">
    <w:abstractNumId w:val="36"/>
  </w:num>
  <w:num w:numId="30" w16cid:durableId="85155698">
    <w:abstractNumId w:val="0"/>
  </w:num>
  <w:num w:numId="31" w16cid:durableId="236592011">
    <w:abstractNumId w:val="25"/>
  </w:num>
  <w:num w:numId="32" w16cid:durableId="819926785">
    <w:abstractNumId w:val="7"/>
  </w:num>
  <w:num w:numId="33" w16cid:durableId="308173304">
    <w:abstractNumId w:val="10"/>
  </w:num>
  <w:num w:numId="34" w16cid:durableId="136654153">
    <w:abstractNumId w:val="29"/>
  </w:num>
  <w:num w:numId="35" w16cid:durableId="2072388272">
    <w:abstractNumId w:val="24"/>
  </w:num>
  <w:num w:numId="36" w16cid:durableId="82341015">
    <w:abstractNumId w:val="12"/>
  </w:num>
  <w:num w:numId="37" w16cid:durableId="1441149640">
    <w:abstractNumId w:val="15"/>
  </w:num>
  <w:num w:numId="38" w16cid:durableId="1599144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36"/>
    <w:rsid w:val="000055D7"/>
    <w:rsid w:val="00017AAC"/>
    <w:rsid w:val="00042BA8"/>
    <w:rsid w:val="00042E81"/>
    <w:rsid w:val="00043C51"/>
    <w:rsid w:val="00045629"/>
    <w:rsid w:val="000505FC"/>
    <w:rsid w:val="00053796"/>
    <w:rsid w:val="0005767B"/>
    <w:rsid w:val="000839A9"/>
    <w:rsid w:val="00083BC9"/>
    <w:rsid w:val="000A1081"/>
    <w:rsid w:val="000B20CD"/>
    <w:rsid w:val="000C5F27"/>
    <w:rsid w:val="000C6D54"/>
    <w:rsid w:val="000C766B"/>
    <w:rsid w:val="000C7ED5"/>
    <w:rsid w:val="000D41D4"/>
    <w:rsid w:val="000D7001"/>
    <w:rsid w:val="000F2FCF"/>
    <w:rsid w:val="000F3888"/>
    <w:rsid w:val="00110F29"/>
    <w:rsid w:val="0014227E"/>
    <w:rsid w:val="0014523F"/>
    <w:rsid w:val="00165C0F"/>
    <w:rsid w:val="0018517B"/>
    <w:rsid w:val="00194483"/>
    <w:rsid w:val="001952EB"/>
    <w:rsid w:val="001C525C"/>
    <w:rsid w:val="001F5FFA"/>
    <w:rsid w:val="00222B22"/>
    <w:rsid w:val="002322B5"/>
    <w:rsid w:val="002417E2"/>
    <w:rsid w:val="00261C86"/>
    <w:rsid w:val="00266621"/>
    <w:rsid w:val="00280C1F"/>
    <w:rsid w:val="0029370D"/>
    <w:rsid w:val="002B1F0E"/>
    <w:rsid w:val="00315617"/>
    <w:rsid w:val="00316297"/>
    <w:rsid w:val="003259B2"/>
    <w:rsid w:val="00331599"/>
    <w:rsid w:val="0036178B"/>
    <w:rsid w:val="00371916"/>
    <w:rsid w:val="003A6F9E"/>
    <w:rsid w:val="003A79FE"/>
    <w:rsid w:val="003C2245"/>
    <w:rsid w:val="003F66AF"/>
    <w:rsid w:val="0040545C"/>
    <w:rsid w:val="00440CE2"/>
    <w:rsid w:val="0044187C"/>
    <w:rsid w:val="0044569E"/>
    <w:rsid w:val="00445D45"/>
    <w:rsid w:val="00455211"/>
    <w:rsid w:val="00460893"/>
    <w:rsid w:val="00464737"/>
    <w:rsid w:val="004652B5"/>
    <w:rsid w:val="004716F7"/>
    <w:rsid w:val="004731A7"/>
    <w:rsid w:val="0047745B"/>
    <w:rsid w:val="00482732"/>
    <w:rsid w:val="004850A5"/>
    <w:rsid w:val="004956DD"/>
    <w:rsid w:val="004A704C"/>
    <w:rsid w:val="004D178D"/>
    <w:rsid w:val="004D290A"/>
    <w:rsid w:val="004D33FE"/>
    <w:rsid w:val="005016D9"/>
    <w:rsid w:val="0050502E"/>
    <w:rsid w:val="005105C3"/>
    <w:rsid w:val="00547C52"/>
    <w:rsid w:val="00550D12"/>
    <w:rsid w:val="00566B5D"/>
    <w:rsid w:val="00572402"/>
    <w:rsid w:val="00586059"/>
    <w:rsid w:val="00591890"/>
    <w:rsid w:val="005A1CB6"/>
    <w:rsid w:val="005D12E5"/>
    <w:rsid w:val="005E14C9"/>
    <w:rsid w:val="005F07A2"/>
    <w:rsid w:val="006101D9"/>
    <w:rsid w:val="006122EC"/>
    <w:rsid w:val="00614206"/>
    <w:rsid w:val="00627BF1"/>
    <w:rsid w:val="00635B67"/>
    <w:rsid w:val="00645B46"/>
    <w:rsid w:val="006477AC"/>
    <w:rsid w:val="0068624D"/>
    <w:rsid w:val="00695E15"/>
    <w:rsid w:val="006A6954"/>
    <w:rsid w:val="006A73B2"/>
    <w:rsid w:val="006B1920"/>
    <w:rsid w:val="006B2BB2"/>
    <w:rsid w:val="006D5580"/>
    <w:rsid w:val="006E39E0"/>
    <w:rsid w:val="006E577E"/>
    <w:rsid w:val="007002FC"/>
    <w:rsid w:val="00724AEA"/>
    <w:rsid w:val="00724E15"/>
    <w:rsid w:val="0072615F"/>
    <w:rsid w:val="007370AE"/>
    <w:rsid w:val="0074338B"/>
    <w:rsid w:val="0076475B"/>
    <w:rsid w:val="0079214F"/>
    <w:rsid w:val="00795C3E"/>
    <w:rsid w:val="007A3F52"/>
    <w:rsid w:val="007B3BAF"/>
    <w:rsid w:val="007B41F3"/>
    <w:rsid w:val="007C4836"/>
    <w:rsid w:val="007D1C15"/>
    <w:rsid w:val="007D6564"/>
    <w:rsid w:val="007E2574"/>
    <w:rsid w:val="00802C50"/>
    <w:rsid w:val="00812B86"/>
    <w:rsid w:val="00812BAB"/>
    <w:rsid w:val="00817808"/>
    <w:rsid w:val="00817A42"/>
    <w:rsid w:val="00825D3B"/>
    <w:rsid w:val="00840C87"/>
    <w:rsid w:val="00845510"/>
    <w:rsid w:val="0087667C"/>
    <w:rsid w:val="008776F0"/>
    <w:rsid w:val="00884CB9"/>
    <w:rsid w:val="008876F4"/>
    <w:rsid w:val="008A2BAF"/>
    <w:rsid w:val="008A4FA6"/>
    <w:rsid w:val="008A67C1"/>
    <w:rsid w:val="008B1628"/>
    <w:rsid w:val="008B5189"/>
    <w:rsid w:val="008C0FCE"/>
    <w:rsid w:val="008D192A"/>
    <w:rsid w:val="008D4A36"/>
    <w:rsid w:val="008D5ED7"/>
    <w:rsid w:val="008E4EDC"/>
    <w:rsid w:val="00900327"/>
    <w:rsid w:val="0090515D"/>
    <w:rsid w:val="00917803"/>
    <w:rsid w:val="00936789"/>
    <w:rsid w:val="00952B4F"/>
    <w:rsid w:val="00995BF1"/>
    <w:rsid w:val="009B2C52"/>
    <w:rsid w:val="009C6A2B"/>
    <w:rsid w:val="009E17B4"/>
    <w:rsid w:val="009E3E3C"/>
    <w:rsid w:val="009F5528"/>
    <w:rsid w:val="00A02D4B"/>
    <w:rsid w:val="00A039D2"/>
    <w:rsid w:val="00A270DD"/>
    <w:rsid w:val="00A55904"/>
    <w:rsid w:val="00A86440"/>
    <w:rsid w:val="00A87407"/>
    <w:rsid w:val="00AB7CBA"/>
    <w:rsid w:val="00AC0CD1"/>
    <w:rsid w:val="00AC3E5D"/>
    <w:rsid w:val="00AD3CAF"/>
    <w:rsid w:val="00AD6E01"/>
    <w:rsid w:val="00AE444F"/>
    <w:rsid w:val="00AF08B1"/>
    <w:rsid w:val="00AF1D3B"/>
    <w:rsid w:val="00AF6B03"/>
    <w:rsid w:val="00B0175C"/>
    <w:rsid w:val="00B065D4"/>
    <w:rsid w:val="00B31FF3"/>
    <w:rsid w:val="00B66925"/>
    <w:rsid w:val="00B7310C"/>
    <w:rsid w:val="00B80444"/>
    <w:rsid w:val="00B850CB"/>
    <w:rsid w:val="00BA388C"/>
    <w:rsid w:val="00BB18EB"/>
    <w:rsid w:val="00BC2B42"/>
    <w:rsid w:val="00BC48BF"/>
    <w:rsid w:val="00BC698C"/>
    <w:rsid w:val="00BD18E0"/>
    <w:rsid w:val="00BD781B"/>
    <w:rsid w:val="00BF006B"/>
    <w:rsid w:val="00BF53CC"/>
    <w:rsid w:val="00C032E9"/>
    <w:rsid w:val="00C34EAF"/>
    <w:rsid w:val="00C80B6E"/>
    <w:rsid w:val="00CA4C2F"/>
    <w:rsid w:val="00CB1C90"/>
    <w:rsid w:val="00CC66B7"/>
    <w:rsid w:val="00CD7408"/>
    <w:rsid w:val="00D07D17"/>
    <w:rsid w:val="00D16831"/>
    <w:rsid w:val="00D40B0D"/>
    <w:rsid w:val="00D42F4A"/>
    <w:rsid w:val="00D45E32"/>
    <w:rsid w:val="00D53931"/>
    <w:rsid w:val="00D91369"/>
    <w:rsid w:val="00D96907"/>
    <w:rsid w:val="00D97A9B"/>
    <w:rsid w:val="00DC1059"/>
    <w:rsid w:val="00DD4BE9"/>
    <w:rsid w:val="00DE64D0"/>
    <w:rsid w:val="00DF0781"/>
    <w:rsid w:val="00DF2906"/>
    <w:rsid w:val="00E05F72"/>
    <w:rsid w:val="00E106E3"/>
    <w:rsid w:val="00E1426F"/>
    <w:rsid w:val="00E34B91"/>
    <w:rsid w:val="00E611AA"/>
    <w:rsid w:val="00E77332"/>
    <w:rsid w:val="00EB4F72"/>
    <w:rsid w:val="00ED3CC1"/>
    <w:rsid w:val="00EE0749"/>
    <w:rsid w:val="00EF0AF7"/>
    <w:rsid w:val="00EF1401"/>
    <w:rsid w:val="00F0142A"/>
    <w:rsid w:val="00F14893"/>
    <w:rsid w:val="00F40D68"/>
    <w:rsid w:val="00F60856"/>
    <w:rsid w:val="00F63868"/>
    <w:rsid w:val="00F814A4"/>
    <w:rsid w:val="00F85587"/>
    <w:rsid w:val="00F922E8"/>
    <w:rsid w:val="00FB72E5"/>
    <w:rsid w:val="00FD7D9B"/>
    <w:rsid w:val="00FE21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E2F2CA"/>
  <w15:chartTrackingRefBased/>
  <w15:docId w15:val="{390C2F88-4219-457B-8C4E-D584C64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8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C48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C48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C48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C48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483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C483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483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C483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8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C48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C4836"/>
    <w:rPr>
      <w:rFonts w:eastAsiaTheme="majorEastAsia" w:cstheme="majorBidi"/>
      <w:color w:val="0F4761" w:themeColor="accent1" w:themeShade="BF"/>
      <w:sz w:val="32"/>
      <w:szCs w:val="32"/>
    </w:rPr>
  </w:style>
  <w:style w:type="character" w:customStyle="1" w:styleId="40">
    <w:name w:val="标题 4 字符"/>
    <w:basedOn w:val="a0"/>
    <w:link w:val="4"/>
    <w:uiPriority w:val="9"/>
    <w:semiHidden/>
    <w:rsid w:val="007C4836"/>
    <w:rPr>
      <w:rFonts w:eastAsiaTheme="majorEastAsia" w:cstheme="majorBidi"/>
      <w:color w:val="0F4761" w:themeColor="accent1" w:themeShade="BF"/>
      <w:sz w:val="28"/>
      <w:szCs w:val="28"/>
    </w:rPr>
  </w:style>
  <w:style w:type="character" w:customStyle="1" w:styleId="50">
    <w:name w:val="标题 5 字符"/>
    <w:basedOn w:val="a0"/>
    <w:link w:val="5"/>
    <w:uiPriority w:val="9"/>
    <w:semiHidden/>
    <w:rsid w:val="007C4836"/>
    <w:rPr>
      <w:rFonts w:eastAsiaTheme="majorEastAsia" w:cstheme="majorBidi"/>
      <w:color w:val="0F4761" w:themeColor="accent1" w:themeShade="BF"/>
    </w:rPr>
  </w:style>
  <w:style w:type="character" w:customStyle="1" w:styleId="60">
    <w:name w:val="标题 6 字符"/>
    <w:basedOn w:val="a0"/>
    <w:link w:val="6"/>
    <w:uiPriority w:val="9"/>
    <w:semiHidden/>
    <w:rsid w:val="007C4836"/>
    <w:rPr>
      <w:rFonts w:eastAsiaTheme="majorEastAsia" w:cstheme="majorBidi"/>
      <w:color w:val="595959" w:themeColor="text1" w:themeTint="A6"/>
    </w:rPr>
  </w:style>
  <w:style w:type="character" w:customStyle="1" w:styleId="70">
    <w:name w:val="标题 7 字符"/>
    <w:basedOn w:val="a0"/>
    <w:link w:val="7"/>
    <w:uiPriority w:val="9"/>
    <w:semiHidden/>
    <w:rsid w:val="007C4836"/>
    <w:rPr>
      <w:rFonts w:eastAsiaTheme="majorEastAsia" w:cstheme="majorBidi"/>
      <w:color w:val="595959" w:themeColor="text1" w:themeTint="A6"/>
    </w:rPr>
  </w:style>
  <w:style w:type="character" w:customStyle="1" w:styleId="80">
    <w:name w:val="标题 8 字符"/>
    <w:basedOn w:val="a0"/>
    <w:link w:val="8"/>
    <w:uiPriority w:val="9"/>
    <w:semiHidden/>
    <w:rsid w:val="007C4836"/>
    <w:rPr>
      <w:rFonts w:eastAsiaTheme="majorEastAsia" w:cstheme="majorBidi"/>
      <w:color w:val="272727" w:themeColor="text1" w:themeTint="D8"/>
    </w:rPr>
  </w:style>
  <w:style w:type="character" w:customStyle="1" w:styleId="90">
    <w:name w:val="标题 9 字符"/>
    <w:basedOn w:val="a0"/>
    <w:link w:val="9"/>
    <w:uiPriority w:val="9"/>
    <w:semiHidden/>
    <w:rsid w:val="007C4836"/>
    <w:rPr>
      <w:rFonts w:eastAsiaTheme="majorEastAsia" w:cstheme="majorBidi"/>
      <w:color w:val="272727" w:themeColor="text1" w:themeTint="D8"/>
    </w:rPr>
  </w:style>
  <w:style w:type="paragraph" w:styleId="a3">
    <w:name w:val="Title"/>
    <w:basedOn w:val="a"/>
    <w:next w:val="a"/>
    <w:link w:val="a4"/>
    <w:uiPriority w:val="10"/>
    <w:qFormat/>
    <w:rsid w:val="007C4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836"/>
    <w:pPr>
      <w:spacing w:before="160"/>
      <w:jc w:val="center"/>
    </w:pPr>
    <w:rPr>
      <w:i/>
      <w:iCs/>
      <w:color w:val="404040" w:themeColor="text1" w:themeTint="BF"/>
    </w:rPr>
  </w:style>
  <w:style w:type="character" w:customStyle="1" w:styleId="a8">
    <w:name w:val="引用 字符"/>
    <w:basedOn w:val="a0"/>
    <w:link w:val="a7"/>
    <w:uiPriority w:val="29"/>
    <w:rsid w:val="007C4836"/>
    <w:rPr>
      <w:i/>
      <w:iCs/>
      <w:color w:val="404040" w:themeColor="text1" w:themeTint="BF"/>
    </w:rPr>
  </w:style>
  <w:style w:type="paragraph" w:styleId="a9">
    <w:name w:val="List Paragraph"/>
    <w:basedOn w:val="a"/>
    <w:uiPriority w:val="34"/>
    <w:qFormat/>
    <w:rsid w:val="007C4836"/>
    <w:pPr>
      <w:ind w:left="720"/>
      <w:contextualSpacing/>
    </w:pPr>
  </w:style>
  <w:style w:type="character" w:styleId="aa">
    <w:name w:val="Intense Emphasis"/>
    <w:basedOn w:val="a0"/>
    <w:uiPriority w:val="21"/>
    <w:qFormat/>
    <w:rsid w:val="007C4836"/>
    <w:rPr>
      <w:i/>
      <w:iCs/>
      <w:color w:val="0F4761" w:themeColor="accent1" w:themeShade="BF"/>
    </w:rPr>
  </w:style>
  <w:style w:type="paragraph" w:styleId="ab">
    <w:name w:val="Intense Quote"/>
    <w:basedOn w:val="a"/>
    <w:next w:val="a"/>
    <w:link w:val="ac"/>
    <w:uiPriority w:val="30"/>
    <w:qFormat/>
    <w:rsid w:val="007C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C4836"/>
    <w:rPr>
      <w:i/>
      <w:iCs/>
      <w:color w:val="0F4761" w:themeColor="accent1" w:themeShade="BF"/>
    </w:rPr>
  </w:style>
  <w:style w:type="character" w:styleId="ad">
    <w:name w:val="Intense Reference"/>
    <w:basedOn w:val="a0"/>
    <w:uiPriority w:val="32"/>
    <w:qFormat/>
    <w:rsid w:val="007C4836"/>
    <w:rPr>
      <w:b/>
      <w:bCs/>
      <w:smallCaps/>
      <w:color w:val="0F4761" w:themeColor="accent1" w:themeShade="BF"/>
      <w:spacing w:val="5"/>
    </w:rPr>
  </w:style>
  <w:style w:type="character" w:styleId="ae">
    <w:name w:val="Hyperlink"/>
    <w:basedOn w:val="a0"/>
    <w:uiPriority w:val="99"/>
    <w:unhideWhenUsed/>
    <w:rsid w:val="007C4836"/>
    <w:rPr>
      <w:color w:val="467886" w:themeColor="hyperlink"/>
      <w:u w:val="single"/>
    </w:rPr>
  </w:style>
  <w:style w:type="character" w:styleId="af">
    <w:name w:val="Unresolved Mention"/>
    <w:basedOn w:val="a0"/>
    <w:uiPriority w:val="99"/>
    <w:semiHidden/>
    <w:unhideWhenUsed/>
    <w:rsid w:val="007C4836"/>
    <w:rPr>
      <w:color w:val="605E5C"/>
      <w:shd w:val="clear" w:color="auto" w:fill="E1DFDD"/>
    </w:rPr>
  </w:style>
  <w:style w:type="character" w:styleId="af0">
    <w:name w:val="annotation reference"/>
    <w:uiPriority w:val="99"/>
    <w:semiHidden/>
    <w:unhideWhenUsed/>
    <w:rPr>
      <w:sz w:val="16"/>
      <w:szCs w:val="16"/>
    </w:rPr>
  </w:style>
  <w:style w:type="paragraph" w:styleId="af1">
    <w:name w:val="annotation text"/>
    <w:link w:val="af2"/>
    <w:uiPriority w:val="99"/>
    <w:unhideWhenUsed/>
    <w:pPr>
      <w:spacing w:line="240" w:lineRule="auto"/>
    </w:pPr>
    <w:rPr>
      <w:sz w:val="20"/>
      <w:szCs w:val="20"/>
    </w:rPr>
  </w:style>
  <w:style w:type="character" w:customStyle="1" w:styleId="af2">
    <w:name w:val="批注文字 字符"/>
    <w:basedOn w:val="a0"/>
    <w:link w:val="af1"/>
    <w:uiPriority w:val="99"/>
    <w:rsid w:val="008D5ED7"/>
  </w:style>
  <w:style w:type="paragraph" w:styleId="af3">
    <w:name w:val="annotation subject"/>
    <w:basedOn w:val="af1"/>
    <w:next w:val="af1"/>
    <w:link w:val="af4"/>
    <w:uiPriority w:val="99"/>
    <w:semiHidden/>
    <w:unhideWhenUsed/>
    <w:rsid w:val="008D5ED7"/>
    <w:rPr>
      <w:b/>
      <w:bCs/>
    </w:rPr>
  </w:style>
  <w:style w:type="character" w:customStyle="1" w:styleId="af4">
    <w:name w:val="批注主题 字符"/>
    <w:basedOn w:val="af2"/>
    <w:link w:val="af3"/>
    <w:uiPriority w:val="99"/>
    <w:semiHidden/>
    <w:rsid w:val="008D5ED7"/>
    <w:rPr>
      <w:b/>
      <w:bCs/>
    </w:rPr>
  </w:style>
  <w:style w:type="character" w:styleId="af5">
    <w:name w:val="Strong"/>
    <w:basedOn w:val="a0"/>
    <w:uiPriority w:val="22"/>
    <w:qFormat/>
    <w:rsid w:val="00E34B91"/>
    <w:rPr>
      <w:b/>
      <w:bCs/>
    </w:rPr>
  </w:style>
  <w:style w:type="paragraph" w:customStyle="1" w:styleId="ds-markdown-paragraph">
    <w:name w:val="ds-markdown-paragraph"/>
    <w:basedOn w:val="a"/>
    <w:rsid w:val="00316297"/>
    <w:pPr>
      <w:widowControl/>
      <w:spacing w:before="100" w:beforeAutospacing="1" w:after="100" w:afterAutospacing="1" w:line="240" w:lineRule="auto"/>
    </w:pPr>
    <w:rPr>
      <w:rFonts w:ascii="Times New Roman" w:eastAsia="Times New Roman" w:hAnsi="Times New Roman" w:cs="Times New Roman"/>
      <w:kern w:val="0"/>
      <w14:ligatures w14:val="none"/>
    </w:rPr>
  </w:style>
  <w:style w:type="paragraph" w:styleId="af6">
    <w:name w:val="header"/>
    <w:basedOn w:val="a"/>
    <w:link w:val="af7"/>
    <w:uiPriority w:val="99"/>
    <w:unhideWhenUsed/>
    <w:rsid w:val="00445D45"/>
    <w:pP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445D45"/>
    <w:rPr>
      <w:sz w:val="18"/>
      <w:szCs w:val="18"/>
    </w:rPr>
  </w:style>
  <w:style w:type="paragraph" w:styleId="af8">
    <w:name w:val="footer"/>
    <w:basedOn w:val="a"/>
    <w:link w:val="af9"/>
    <w:uiPriority w:val="99"/>
    <w:unhideWhenUsed/>
    <w:rsid w:val="00445D45"/>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445D45"/>
    <w:rPr>
      <w:sz w:val="18"/>
      <w:szCs w:val="18"/>
    </w:rPr>
  </w:style>
  <w:style w:type="paragraph" w:styleId="afa">
    <w:name w:val="Revision"/>
    <w:hidden/>
    <w:uiPriority w:val="99"/>
    <w:semiHidden/>
    <w:rsid w:val="00C34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0350">
      <w:bodyDiv w:val="1"/>
      <w:marLeft w:val="0"/>
      <w:marRight w:val="0"/>
      <w:marTop w:val="0"/>
      <w:marBottom w:val="0"/>
      <w:divBdr>
        <w:top w:val="none" w:sz="0" w:space="0" w:color="auto"/>
        <w:left w:val="none" w:sz="0" w:space="0" w:color="auto"/>
        <w:bottom w:val="none" w:sz="0" w:space="0" w:color="auto"/>
        <w:right w:val="none" w:sz="0" w:space="0" w:color="auto"/>
      </w:divBdr>
      <w:divsChild>
        <w:div w:id="858859363">
          <w:marLeft w:val="0"/>
          <w:marRight w:val="0"/>
          <w:marTop w:val="0"/>
          <w:marBottom w:val="0"/>
          <w:divBdr>
            <w:top w:val="none" w:sz="0" w:space="0" w:color="auto"/>
            <w:left w:val="none" w:sz="0" w:space="0" w:color="auto"/>
            <w:bottom w:val="none" w:sz="0" w:space="0" w:color="auto"/>
            <w:right w:val="none" w:sz="0" w:space="0" w:color="auto"/>
          </w:divBdr>
          <w:divsChild>
            <w:div w:id="1584487739">
              <w:marLeft w:val="0"/>
              <w:marRight w:val="0"/>
              <w:marTop w:val="0"/>
              <w:marBottom w:val="0"/>
              <w:divBdr>
                <w:top w:val="none" w:sz="0" w:space="0" w:color="auto"/>
                <w:left w:val="none" w:sz="0" w:space="0" w:color="auto"/>
                <w:bottom w:val="none" w:sz="0" w:space="0" w:color="auto"/>
                <w:right w:val="none" w:sz="0" w:space="0" w:color="auto"/>
              </w:divBdr>
              <w:divsChild>
                <w:div w:id="2147312364">
                  <w:marLeft w:val="0"/>
                  <w:marRight w:val="0"/>
                  <w:marTop w:val="0"/>
                  <w:marBottom w:val="0"/>
                  <w:divBdr>
                    <w:top w:val="none" w:sz="0" w:space="0" w:color="auto"/>
                    <w:left w:val="none" w:sz="0" w:space="0" w:color="auto"/>
                    <w:bottom w:val="none" w:sz="0" w:space="0" w:color="auto"/>
                    <w:right w:val="none" w:sz="0" w:space="0" w:color="auto"/>
                  </w:divBdr>
                </w:div>
                <w:div w:id="729769315">
                  <w:marLeft w:val="0"/>
                  <w:marRight w:val="0"/>
                  <w:marTop w:val="0"/>
                  <w:marBottom w:val="0"/>
                  <w:divBdr>
                    <w:top w:val="none" w:sz="0" w:space="0" w:color="auto"/>
                    <w:left w:val="none" w:sz="0" w:space="0" w:color="auto"/>
                    <w:bottom w:val="none" w:sz="0" w:space="0" w:color="auto"/>
                    <w:right w:val="none" w:sz="0" w:space="0" w:color="auto"/>
                  </w:divBdr>
                </w:div>
                <w:div w:id="656152443">
                  <w:marLeft w:val="0"/>
                  <w:marRight w:val="0"/>
                  <w:marTop w:val="0"/>
                  <w:marBottom w:val="0"/>
                  <w:divBdr>
                    <w:top w:val="none" w:sz="0" w:space="0" w:color="auto"/>
                    <w:left w:val="none" w:sz="0" w:space="0" w:color="auto"/>
                    <w:bottom w:val="none" w:sz="0" w:space="0" w:color="auto"/>
                    <w:right w:val="none" w:sz="0" w:space="0" w:color="auto"/>
                  </w:divBdr>
                </w:div>
                <w:div w:id="1695573006">
                  <w:marLeft w:val="0"/>
                  <w:marRight w:val="0"/>
                  <w:marTop w:val="0"/>
                  <w:marBottom w:val="0"/>
                  <w:divBdr>
                    <w:top w:val="none" w:sz="0" w:space="0" w:color="auto"/>
                    <w:left w:val="none" w:sz="0" w:space="0" w:color="auto"/>
                    <w:bottom w:val="none" w:sz="0" w:space="0" w:color="auto"/>
                    <w:right w:val="none" w:sz="0" w:space="0" w:color="auto"/>
                  </w:divBdr>
                </w:div>
                <w:div w:id="2091652797">
                  <w:marLeft w:val="0"/>
                  <w:marRight w:val="0"/>
                  <w:marTop w:val="0"/>
                  <w:marBottom w:val="0"/>
                  <w:divBdr>
                    <w:top w:val="none" w:sz="0" w:space="0" w:color="auto"/>
                    <w:left w:val="none" w:sz="0" w:space="0" w:color="auto"/>
                    <w:bottom w:val="none" w:sz="0" w:space="0" w:color="auto"/>
                    <w:right w:val="none" w:sz="0" w:space="0" w:color="auto"/>
                  </w:divBdr>
                </w:div>
                <w:div w:id="1611670165">
                  <w:marLeft w:val="0"/>
                  <w:marRight w:val="0"/>
                  <w:marTop w:val="0"/>
                  <w:marBottom w:val="0"/>
                  <w:divBdr>
                    <w:top w:val="none" w:sz="0" w:space="0" w:color="auto"/>
                    <w:left w:val="none" w:sz="0" w:space="0" w:color="auto"/>
                    <w:bottom w:val="none" w:sz="0" w:space="0" w:color="auto"/>
                    <w:right w:val="none" w:sz="0" w:space="0" w:color="auto"/>
                  </w:divBdr>
                </w:div>
                <w:div w:id="1275408143">
                  <w:marLeft w:val="0"/>
                  <w:marRight w:val="0"/>
                  <w:marTop w:val="0"/>
                  <w:marBottom w:val="0"/>
                  <w:divBdr>
                    <w:top w:val="none" w:sz="0" w:space="0" w:color="auto"/>
                    <w:left w:val="none" w:sz="0" w:space="0" w:color="auto"/>
                    <w:bottom w:val="none" w:sz="0" w:space="0" w:color="auto"/>
                    <w:right w:val="none" w:sz="0" w:space="0" w:color="auto"/>
                  </w:divBdr>
                </w:div>
                <w:div w:id="1538615871">
                  <w:marLeft w:val="0"/>
                  <w:marRight w:val="0"/>
                  <w:marTop w:val="0"/>
                  <w:marBottom w:val="0"/>
                  <w:divBdr>
                    <w:top w:val="none" w:sz="0" w:space="0" w:color="auto"/>
                    <w:left w:val="none" w:sz="0" w:space="0" w:color="auto"/>
                    <w:bottom w:val="none" w:sz="0" w:space="0" w:color="auto"/>
                    <w:right w:val="none" w:sz="0" w:space="0" w:color="auto"/>
                  </w:divBdr>
                </w:div>
                <w:div w:id="273679487">
                  <w:marLeft w:val="0"/>
                  <w:marRight w:val="0"/>
                  <w:marTop w:val="0"/>
                  <w:marBottom w:val="0"/>
                  <w:divBdr>
                    <w:top w:val="none" w:sz="0" w:space="0" w:color="auto"/>
                    <w:left w:val="none" w:sz="0" w:space="0" w:color="auto"/>
                    <w:bottom w:val="none" w:sz="0" w:space="0" w:color="auto"/>
                    <w:right w:val="none" w:sz="0" w:space="0" w:color="auto"/>
                  </w:divBdr>
                </w:div>
                <w:div w:id="183594016">
                  <w:marLeft w:val="0"/>
                  <w:marRight w:val="0"/>
                  <w:marTop w:val="0"/>
                  <w:marBottom w:val="0"/>
                  <w:divBdr>
                    <w:top w:val="none" w:sz="0" w:space="0" w:color="auto"/>
                    <w:left w:val="none" w:sz="0" w:space="0" w:color="auto"/>
                    <w:bottom w:val="none" w:sz="0" w:space="0" w:color="auto"/>
                    <w:right w:val="none" w:sz="0" w:space="0" w:color="auto"/>
                  </w:divBdr>
                </w:div>
                <w:div w:id="787578069">
                  <w:marLeft w:val="0"/>
                  <w:marRight w:val="0"/>
                  <w:marTop w:val="0"/>
                  <w:marBottom w:val="0"/>
                  <w:divBdr>
                    <w:top w:val="none" w:sz="0" w:space="0" w:color="auto"/>
                    <w:left w:val="none" w:sz="0" w:space="0" w:color="auto"/>
                    <w:bottom w:val="none" w:sz="0" w:space="0" w:color="auto"/>
                    <w:right w:val="none" w:sz="0" w:space="0" w:color="auto"/>
                  </w:divBdr>
                </w:div>
                <w:div w:id="693768474">
                  <w:marLeft w:val="0"/>
                  <w:marRight w:val="0"/>
                  <w:marTop w:val="0"/>
                  <w:marBottom w:val="0"/>
                  <w:divBdr>
                    <w:top w:val="none" w:sz="0" w:space="0" w:color="auto"/>
                    <w:left w:val="none" w:sz="0" w:space="0" w:color="auto"/>
                    <w:bottom w:val="none" w:sz="0" w:space="0" w:color="auto"/>
                    <w:right w:val="none" w:sz="0" w:space="0" w:color="auto"/>
                  </w:divBdr>
                </w:div>
                <w:div w:id="719211193">
                  <w:marLeft w:val="0"/>
                  <w:marRight w:val="0"/>
                  <w:marTop w:val="0"/>
                  <w:marBottom w:val="0"/>
                  <w:divBdr>
                    <w:top w:val="none" w:sz="0" w:space="0" w:color="auto"/>
                    <w:left w:val="none" w:sz="0" w:space="0" w:color="auto"/>
                    <w:bottom w:val="none" w:sz="0" w:space="0" w:color="auto"/>
                    <w:right w:val="none" w:sz="0" w:space="0" w:color="auto"/>
                  </w:divBdr>
                </w:div>
                <w:div w:id="1223709186">
                  <w:marLeft w:val="0"/>
                  <w:marRight w:val="0"/>
                  <w:marTop w:val="0"/>
                  <w:marBottom w:val="0"/>
                  <w:divBdr>
                    <w:top w:val="none" w:sz="0" w:space="0" w:color="auto"/>
                    <w:left w:val="none" w:sz="0" w:space="0" w:color="auto"/>
                    <w:bottom w:val="none" w:sz="0" w:space="0" w:color="auto"/>
                    <w:right w:val="none" w:sz="0" w:space="0" w:color="auto"/>
                  </w:divBdr>
                </w:div>
                <w:div w:id="1782526118">
                  <w:marLeft w:val="0"/>
                  <w:marRight w:val="0"/>
                  <w:marTop w:val="0"/>
                  <w:marBottom w:val="0"/>
                  <w:divBdr>
                    <w:top w:val="none" w:sz="0" w:space="0" w:color="auto"/>
                    <w:left w:val="none" w:sz="0" w:space="0" w:color="auto"/>
                    <w:bottom w:val="none" w:sz="0" w:space="0" w:color="auto"/>
                    <w:right w:val="none" w:sz="0" w:space="0" w:color="auto"/>
                  </w:divBdr>
                </w:div>
                <w:div w:id="1535073692">
                  <w:marLeft w:val="0"/>
                  <w:marRight w:val="0"/>
                  <w:marTop w:val="0"/>
                  <w:marBottom w:val="0"/>
                  <w:divBdr>
                    <w:top w:val="none" w:sz="0" w:space="0" w:color="auto"/>
                    <w:left w:val="none" w:sz="0" w:space="0" w:color="auto"/>
                    <w:bottom w:val="none" w:sz="0" w:space="0" w:color="auto"/>
                    <w:right w:val="none" w:sz="0" w:space="0" w:color="auto"/>
                  </w:divBdr>
                </w:div>
                <w:div w:id="1040544785">
                  <w:marLeft w:val="0"/>
                  <w:marRight w:val="0"/>
                  <w:marTop w:val="0"/>
                  <w:marBottom w:val="0"/>
                  <w:divBdr>
                    <w:top w:val="none" w:sz="0" w:space="0" w:color="auto"/>
                    <w:left w:val="none" w:sz="0" w:space="0" w:color="auto"/>
                    <w:bottom w:val="none" w:sz="0" w:space="0" w:color="auto"/>
                    <w:right w:val="none" w:sz="0" w:space="0" w:color="auto"/>
                  </w:divBdr>
                </w:div>
                <w:div w:id="1684086871">
                  <w:marLeft w:val="0"/>
                  <w:marRight w:val="0"/>
                  <w:marTop w:val="0"/>
                  <w:marBottom w:val="0"/>
                  <w:divBdr>
                    <w:top w:val="none" w:sz="0" w:space="0" w:color="auto"/>
                    <w:left w:val="none" w:sz="0" w:space="0" w:color="auto"/>
                    <w:bottom w:val="none" w:sz="0" w:space="0" w:color="auto"/>
                    <w:right w:val="none" w:sz="0" w:space="0" w:color="auto"/>
                  </w:divBdr>
                </w:div>
                <w:div w:id="1253779403">
                  <w:marLeft w:val="0"/>
                  <w:marRight w:val="0"/>
                  <w:marTop w:val="0"/>
                  <w:marBottom w:val="0"/>
                  <w:divBdr>
                    <w:top w:val="none" w:sz="0" w:space="0" w:color="auto"/>
                    <w:left w:val="none" w:sz="0" w:space="0" w:color="auto"/>
                    <w:bottom w:val="none" w:sz="0" w:space="0" w:color="auto"/>
                    <w:right w:val="none" w:sz="0" w:space="0" w:color="auto"/>
                  </w:divBdr>
                </w:div>
                <w:div w:id="776946486">
                  <w:marLeft w:val="0"/>
                  <w:marRight w:val="0"/>
                  <w:marTop w:val="0"/>
                  <w:marBottom w:val="0"/>
                  <w:divBdr>
                    <w:top w:val="none" w:sz="0" w:space="0" w:color="auto"/>
                    <w:left w:val="none" w:sz="0" w:space="0" w:color="auto"/>
                    <w:bottom w:val="none" w:sz="0" w:space="0" w:color="auto"/>
                    <w:right w:val="none" w:sz="0" w:space="0" w:color="auto"/>
                  </w:divBdr>
                </w:div>
                <w:div w:id="365646042">
                  <w:marLeft w:val="0"/>
                  <w:marRight w:val="0"/>
                  <w:marTop w:val="0"/>
                  <w:marBottom w:val="0"/>
                  <w:divBdr>
                    <w:top w:val="none" w:sz="0" w:space="0" w:color="auto"/>
                    <w:left w:val="none" w:sz="0" w:space="0" w:color="auto"/>
                    <w:bottom w:val="none" w:sz="0" w:space="0" w:color="auto"/>
                    <w:right w:val="none" w:sz="0" w:space="0" w:color="auto"/>
                  </w:divBdr>
                </w:div>
                <w:div w:id="1222525284">
                  <w:marLeft w:val="0"/>
                  <w:marRight w:val="0"/>
                  <w:marTop w:val="0"/>
                  <w:marBottom w:val="0"/>
                  <w:divBdr>
                    <w:top w:val="none" w:sz="0" w:space="0" w:color="auto"/>
                    <w:left w:val="none" w:sz="0" w:space="0" w:color="auto"/>
                    <w:bottom w:val="none" w:sz="0" w:space="0" w:color="auto"/>
                    <w:right w:val="none" w:sz="0" w:space="0" w:color="auto"/>
                  </w:divBdr>
                </w:div>
                <w:div w:id="1862085535">
                  <w:marLeft w:val="0"/>
                  <w:marRight w:val="0"/>
                  <w:marTop w:val="0"/>
                  <w:marBottom w:val="0"/>
                  <w:divBdr>
                    <w:top w:val="none" w:sz="0" w:space="0" w:color="auto"/>
                    <w:left w:val="none" w:sz="0" w:space="0" w:color="auto"/>
                    <w:bottom w:val="none" w:sz="0" w:space="0" w:color="auto"/>
                    <w:right w:val="none" w:sz="0" w:space="0" w:color="auto"/>
                  </w:divBdr>
                </w:div>
                <w:div w:id="298388461">
                  <w:marLeft w:val="0"/>
                  <w:marRight w:val="0"/>
                  <w:marTop w:val="0"/>
                  <w:marBottom w:val="0"/>
                  <w:divBdr>
                    <w:top w:val="none" w:sz="0" w:space="0" w:color="auto"/>
                    <w:left w:val="none" w:sz="0" w:space="0" w:color="auto"/>
                    <w:bottom w:val="none" w:sz="0" w:space="0" w:color="auto"/>
                    <w:right w:val="none" w:sz="0" w:space="0" w:color="auto"/>
                  </w:divBdr>
                </w:div>
                <w:div w:id="98794635">
                  <w:marLeft w:val="0"/>
                  <w:marRight w:val="0"/>
                  <w:marTop w:val="0"/>
                  <w:marBottom w:val="0"/>
                  <w:divBdr>
                    <w:top w:val="none" w:sz="0" w:space="0" w:color="auto"/>
                    <w:left w:val="none" w:sz="0" w:space="0" w:color="auto"/>
                    <w:bottom w:val="none" w:sz="0" w:space="0" w:color="auto"/>
                    <w:right w:val="none" w:sz="0" w:space="0" w:color="auto"/>
                  </w:divBdr>
                </w:div>
                <w:div w:id="394134424">
                  <w:marLeft w:val="0"/>
                  <w:marRight w:val="0"/>
                  <w:marTop w:val="0"/>
                  <w:marBottom w:val="0"/>
                  <w:divBdr>
                    <w:top w:val="none" w:sz="0" w:space="0" w:color="auto"/>
                    <w:left w:val="none" w:sz="0" w:space="0" w:color="auto"/>
                    <w:bottom w:val="none" w:sz="0" w:space="0" w:color="auto"/>
                    <w:right w:val="none" w:sz="0" w:space="0" w:color="auto"/>
                  </w:divBdr>
                </w:div>
                <w:div w:id="1470437918">
                  <w:marLeft w:val="0"/>
                  <w:marRight w:val="0"/>
                  <w:marTop w:val="0"/>
                  <w:marBottom w:val="0"/>
                  <w:divBdr>
                    <w:top w:val="none" w:sz="0" w:space="0" w:color="auto"/>
                    <w:left w:val="none" w:sz="0" w:space="0" w:color="auto"/>
                    <w:bottom w:val="none" w:sz="0" w:space="0" w:color="auto"/>
                    <w:right w:val="none" w:sz="0" w:space="0" w:color="auto"/>
                  </w:divBdr>
                </w:div>
                <w:div w:id="2000579040">
                  <w:marLeft w:val="0"/>
                  <w:marRight w:val="0"/>
                  <w:marTop w:val="0"/>
                  <w:marBottom w:val="0"/>
                  <w:divBdr>
                    <w:top w:val="none" w:sz="0" w:space="0" w:color="auto"/>
                    <w:left w:val="none" w:sz="0" w:space="0" w:color="auto"/>
                    <w:bottom w:val="none" w:sz="0" w:space="0" w:color="auto"/>
                    <w:right w:val="none" w:sz="0" w:space="0" w:color="auto"/>
                  </w:divBdr>
                </w:div>
                <w:div w:id="1328240919">
                  <w:marLeft w:val="0"/>
                  <w:marRight w:val="0"/>
                  <w:marTop w:val="0"/>
                  <w:marBottom w:val="0"/>
                  <w:divBdr>
                    <w:top w:val="none" w:sz="0" w:space="0" w:color="auto"/>
                    <w:left w:val="none" w:sz="0" w:space="0" w:color="auto"/>
                    <w:bottom w:val="none" w:sz="0" w:space="0" w:color="auto"/>
                    <w:right w:val="none" w:sz="0" w:space="0" w:color="auto"/>
                  </w:divBdr>
                </w:div>
                <w:div w:id="1550918736">
                  <w:marLeft w:val="0"/>
                  <w:marRight w:val="0"/>
                  <w:marTop w:val="0"/>
                  <w:marBottom w:val="0"/>
                  <w:divBdr>
                    <w:top w:val="none" w:sz="0" w:space="0" w:color="auto"/>
                    <w:left w:val="none" w:sz="0" w:space="0" w:color="auto"/>
                    <w:bottom w:val="none" w:sz="0" w:space="0" w:color="auto"/>
                    <w:right w:val="none" w:sz="0" w:space="0" w:color="auto"/>
                  </w:divBdr>
                </w:div>
                <w:div w:id="1303778361">
                  <w:marLeft w:val="0"/>
                  <w:marRight w:val="0"/>
                  <w:marTop w:val="0"/>
                  <w:marBottom w:val="0"/>
                  <w:divBdr>
                    <w:top w:val="none" w:sz="0" w:space="0" w:color="auto"/>
                    <w:left w:val="none" w:sz="0" w:space="0" w:color="auto"/>
                    <w:bottom w:val="none" w:sz="0" w:space="0" w:color="auto"/>
                    <w:right w:val="none" w:sz="0" w:space="0" w:color="auto"/>
                  </w:divBdr>
                </w:div>
                <w:div w:id="1563328475">
                  <w:marLeft w:val="0"/>
                  <w:marRight w:val="0"/>
                  <w:marTop w:val="0"/>
                  <w:marBottom w:val="0"/>
                  <w:divBdr>
                    <w:top w:val="none" w:sz="0" w:space="0" w:color="auto"/>
                    <w:left w:val="none" w:sz="0" w:space="0" w:color="auto"/>
                    <w:bottom w:val="none" w:sz="0" w:space="0" w:color="auto"/>
                    <w:right w:val="none" w:sz="0" w:space="0" w:color="auto"/>
                  </w:divBdr>
                </w:div>
                <w:div w:id="1540122220">
                  <w:marLeft w:val="0"/>
                  <w:marRight w:val="0"/>
                  <w:marTop w:val="0"/>
                  <w:marBottom w:val="0"/>
                  <w:divBdr>
                    <w:top w:val="none" w:sz="0" w:space="0" w:color="auto"/>
                    <w:left w:val="none" w:sz="0" w:space="0" w:color="auto"/>
                    <w:bottom w:val="none" w:sz="0" w:space="0" w:color="auto"/>
                    <w:right w:val="none" w:sz="0" w:space="0" w:color="auto"/>
                  </w:divBdr>
                </w:div>
                <w:div w:id="1439982782">
                  <w:marLeft w:val="0"/>
                  <w:marRight w:val="0"/>
                  <w:marTop w:val="0"/>
                  <w:marBottom w:val="0"/>
                  <w:divBdr>
                    <w:top w:val="none" w:sz="0" w:space="0" w:color="auto"/>
                    <w:left w:val="none" w:sz="0" w:space="0" w:color="auto"/>
                    <w:bottom w:val="none" w:sz="0" w:space="0" w:color="auto"/>
                    <w:right w:val="none" w:sz="0" w:space="0" w:color="auto"/>
                  </w:divBdr>
                </w:div>
                <w:div w:id="1767772480">
                  <w:marLeft w:val="0"/>
                  <w:marRight w:val="0"/>
                  <w:marTop w:val="0"/>
                  <w:marBottom w:val="0"/>
                  <w:divBdr>
                    <w:top w:val="none" w:sz="0" w:space="0" w:color="auto"/>
                    <w:left w:val="none" w:sz="0" w:space="0" w:color="auto"/>
                    <w:bottom w:val="none" w:sz="0" w:space="0" w:color="auto"/>
                    <w:right w:val="none" w:sz="0" w:space="0" w:color="auto"/>
                  </w:divBdr>
                </w:div>
                <w:div w:id="1884825670">
                  <w:marLeft w:val="0"/>
                  <w:marRight w:val="0"/>
                  <w:marTop w:val="0"/>
                  <w:marBottom w:val="0"/>
                  <w:divBdr>
                    <w:top w:val="none" w:sz="0" w:space="0" w:color="auto"/>
                    <w:left w:val="none" w:sz="0" w:space="0" w:color="auto"/>
                    <w:bottom w:val="none" w:sz="0" w:space="0" w:color="auto"/>
                    <w:right w:val="none" w:sz="0" w:space="0" w:color="auto"/>
                  </w:divBdr>
                </w:div>
                <w:div w:id="24528856">
                  <w:marLeft w:val="0"/>
                  <w:marRight w:val="0"/>
                  <w:marTop w:val="0"/>
                  <w:marBottom w:val="0"/>
                  <w:divBdr>
                    <w:top w:val="none" w:sz="0" w:space="0" w:color="auto"/>
                    <w:left w:val="none" w:sz="0" w:space="0" w:color="auto"/>
                    <w:bottom w:val="none" w:sz="0" w:space="0" w:color="auto"/>
                    <w:right w:val="none" w:sz="0" w:space="0" w:color="auto"/>
                  </w:divBdr>
                </w:div>
                <w:div w:id="1190484846">
                  <w:marLeft w:val="0"/>
                  <w:marRight w:val="0"/>
                  <w:marTop w:val="0"/>
                  <w:marBottom w:val="0"/>
                  <w:divBdr>
                    <w:top w:val="none" w:sz="0" w:space="0" w:color="auto"/>
                    <w:left w:val="none" w:sz="0" w:space="0" w:color="auto"/>
                    <w:bottom w:val="none" w:sz="0" w:space="0" w:color="auto"/>
                    <w:right w:val="none" w:sz="0" w:space="0" w:color="auto"/>
                  </w:divBdr>
                </w:div>
                <w:div w:id="737438249">
                  <w:marLeft w:val="0"/>
                  <w:marRight w:val="0"/>
                  <w:marTop w:val="0"/>
                  <w:marBottom w:val="0"/>
                  <w:divBdr>
                    <w:top w:val="none" w:sz="0" w:space="0" w:color="auto"/>
                    <w:left w:val="none" w:sz="0" w:space="0" w:color="auto"/>
                    <w:bottom w:val="none" w:sz="0" w:space="0" w:color="auto"/>
                    <w:right w:val="none" w:sz="0" w:space="0" w:color="auto"/>
                  </w:divBdr>
                </w:div>
                <w:div w:id="1404185245">
                  <w:marLeft w:val="0"/>
                  <w:marRight w:val="0"/>
                  <w:marTop w:val="0"/>
                  <w:marBottom w:val="0"/>
                  <w:divBdr>
                    <w:top w:val="none" w:sz="0" w:space="0" w:color="auto"/>
                    <w:left w:val="none" w:sz="0" w:space="0" w:color="auto"/>
                    <w:bottom w:val="none" w:sz="0" w:space="0" w:color="auto"/>
                    <w:right w:val="none" w:sz="0" w:space="0" w:color="auto"/>
                  </w:divBdr>
                </w:div>
                <w:div w:id="1584559688">
                  <w:marLeft w:val="0"/>
                  <w:marRight w:val="0"/>
                  <w:marTop w:val="0"/>
                  <w:marBottom w:val="0"/>
                  <w:divBdr>
                    <w:top w:val="none" w:sz="0" w:space="0" w:color="auto"/>
                    <w:left w:val="none" w:sz="0" w:space="0" w:color="auto"/>
                    <w:bottom w:val="none" w:sz="0" w:space="0" w:color="auto"/>
                    <w:right w:val="none" w:sz="0" w:space="0" w:color="auto"/>
                  </w:divBdr>
                </w:div>
                <w:div w:id="1139499510">
                  <w:marLeft w:val="0"/>
                  <w:marRight w:val="0"/>
                  <w:marTop w:val="0"/>
                  <w:marBottom w:val="0"/>
                  <w:divBdr>
                    <w:top w:val="none" w:sz="0" w:space="0" w:color="auto"/>
                    <w:left w:val="none" w:sz="0" w:space="0" w:color="auto"/>
                    <w:bottom w:val="none" w:sz="0" w:space="0" w:color="auto"/>
                    <w:right w:val="none" w:sz="0" w:space="0" w:color="auto"/>
                  </w:divBdr>
                </w:div>
                <w:div w:id="1017346541">
                  <w:marLeft w:val="0"/>
                  <w:marRight w:val="0"/>
                  <w:marTop w:val="0"/>
                  <w:marBottom w:val="0"/>
                  <w:divBdr>
                    <w:top w:val="none" w:sz="0" w:space="0" w:color="auto"/>
                    <w:left w:val="none" w:sz="0" w:space="0" w:color="auto"/>
                    <w:bottom w:val="none" w:sz="0" w:space="0" w:color="auto"/>
                    <w:right w:val="none" w:sz="0" w:space="0" w:color="auto"/>
                  </w:divBdr>
                </w:div>
                <w:div w:id="713311214">
                  <w:marLeft w:val="0"/>
                  <w:marRight w:val="0"/>
                  <w:marTop w:val="0"/>
                  <w:marBottom w:val="0"/>
                  <w:divBdr>
                    <w:top w:val="none" w:sz="0" w:space="0" w:color="auto"/>
                    <w:left w:val="none" w:sz="0" w:space="0" w:color="auto"/>
                    <w:bottom w:val="none" w:sz="0" w:space="0" w:color="auto"/>
                    <w:right w:val="none" w:sz="0" w:space="0" w:color="auto"/>
                  </w:divBdr>
                </w:div>
                <w:div w:id="617295701">
                  <w:marLeft w:val="0"/>
                  <w:marRight w:val="0"/>
                  <w:marTop w:val="0"/>
                  <w:marBottom w:val="0"/>
                  <w:divBdr>
                    <w:top w:val="none" w:sz="0" w:space="0" w:color="auto"/>
                    <w:left w:val="none" w:sz="0" w:space="0" w:color="auto"/>
                    <w:bottom w:val="none" w:sz="0" w:space="0" w:color="auto"/>
                    <w:right w:val="none" w:sz="0" w:space="0" w:color="auto"/>
                  </w:divBdr>
                </w:div>
                <w:div w:id="1925143604">
                  <w:marLeft w:val="0"/>
                  <w:marRight w:val="0"/>
                  <w:marTop w:val="0"/>
                  <w:marBottom w:val="0"/>
                  <w:divBdr>
                    <w:top w:val="none" w:sz="0" w:space="0" w:color="auto"/>
                    <w:left w:val="none" w:sz="0" w:space="0" w:color="auto"/>
                    <w:bottom w:val="none" w:sz="0" w:space="0" w:color="auto"/>
                    <w:right w:val="none" w:sz="0" w:space="0" w:color="auto"/>
                  </w:divBdr>
                </w:div>
                <w:div w:id="1221749227">
                  <w:marLeft w:val="0"/>
                  <w:marRight w:val="0"/>
                  <w:marTop w:val="0"/>
                  <w:marBottom w:val="0"/>
                  <w:divBdr>
                    <w:top w:val="none" w:sz="0" w:space="0" w:color="auto"/>
                    <w:left w:val="none" w:sz="0" w:space="0" w:color="auto"/>
                    <w:bottom w:val="none" w:sz="0" w:space="0" w:color="auto"/>
                    <w:right w:val="none" w:sz="0" w:space="0" w:color="auto"/>
                  </w:divBdr>
                </w:div>
                <w:div w:id="317072785">
                  <w:marLeft w:val="0"/>
                  <w:marRight w:val="0"/>
                  <w:marTop w:val="0"/>
                  <w:marBottom w:val="0"/>
                  <w:divBdr>
                    <w:top w:val="none" w:sz="0" w:space="0" w:color="auto"/>
                    <w:left w:val="none" w:sz="0" w:space="0" w:color="auto"/>
                    <w:bottom w:val="none" w:sz="0" w:space="0" w:color="auto"/>
                    <w:right w:val="none" w:sz="0" w:space="0" w:color="auto"/>
                  </w:divBdr>
                </w:div>
                <w:div w:id="741680381">
                  <w:marLeft w:val="0"/>
                  <w:marRight w:val="0"/>
                  <w:marTop w:val="0"/>
                  <w:marBottom w:val="0"/>
                  <w:divBdr>
                    <w:top w:val="none" w:sz="0" w:space="0" w:color="auto"/>
                    <w:left w:val="none" w:sz="0" w:space="0" w:color="auto"/>
                    <w:bottom w:val="none" w:sz="0" w:space="0" w:color="auto"/>
                    <w:right w:val="none" w:sz="0" w:space="0" w:color="auto"/>
                  </w:divBdr>
                </w:div>
                <w:div w:id="1032656560">
                  <w:marLeft w:val="0"/>
                  <w:marRight w:val="0"/>
                  <w:marTop w:val="0"/>
                  <w:marBottom w:val="0"/>
                  <w:divBdr>
                    <w:top w:val="none" w:sz="0" w:space="0" w:color="auto"/>
                    <w:left w:val="none" w:sz="0" w:space="0" w:color="auto"/>
                    <w:bottom w:val="none" w:sz="0" w:space="0" w:color="auto"/>
                    <w:right w:val="none" w:sz="0" w:space="0" w:color="auto"/>
                  </w:divBdr>
                </w:div>
                <w:div w:id="1796024125">
                  <w:marLeft w:val="0"/>
                  <w:marRight w:val="0"/>
                  <w:marTop w:val="0"/>
                  <w:marBottom w:val="0"/>
                  <w:divBdr>
                    <w:top w:val="none" w:sz="0" w:space="0" w:color="auto"/>
                    <w:left w:val="none" w:sz="0" w:space="0" w:color="auto"/>
                    <w:bottom w:val="none" w:sz="0" w:space="0" w:color="auto"/>
                    <w:right w:val="none" w:sz="0" w:space="0" w:color="auto"/>
                  </w:divBdr>
                </w:div>
                <w:div w:id="1514030828">
                  <w:marLeft w:val="0"/>
                  <w:marRight w:val="0"/>
                  <w:marTop w:val="0"/>
                  <w:marBottom w:val="0"/>
                  <w:divBdr>
                    <w:top w:val="none" w:sz="0" w:space="0" w:color="auto"/>
                    <w:left w:val="none" w:sz="0" w:space="0" w:color="auto"/>
                    <w:bottom w:val="none" w:sz="0" w:space="0" w:color="auto"/>
                    <w:right w:val="none" w:sz="0" w:space="0" w:color="auto"/>
                  </w:divBdr>
                </w:div>
                <w:div w:id="1950552079">
                  <w:marLeft w:val="0"/>
                  <w:marRight w:val="0"/>
                  <w:marTop w:val="0"/>
                  <w:marBottom w:val="0"/>
                  <w:divBdr>
                    <w:top w:val="none" w:sz="0" w:space="0" w:color="auto"/>
                    <w:left w:val="none" w:sz="0" w:space="0" w:color="auto"/>
                    <w:bottom w:val="none" w:sz="0" w:space="0" w:color="auto"/>
                    <w:right w:val="none" w:sz="0" w:space="0" w:color="auto"/>
                  </w:divBdr>
                </w:div>
                <w:div w:id="391006148">
                  <w:marLeft w:val="0"/>
                  <w:marRight w:val="0"/>
                  <w:marTop w:val="0"/>
                  <w:marBottom w:val="0"/>
                  <w:divBdr>
                    <w:top w:val="none" w:sz="0" w:space="0" w:color="auto"/>
                    <w:left w:val="none" w:sz="0" w:space="0" w:color="auto"/>
                    <w:bottom w:val="none" w:sz="0" w:space="0" w:color="auto"/>
                    <w:right w:val="none" w:sz="0" w:space="0" w:color="auto"/>
                  </w:divBdr>
                </w:div>
                <w:div w:id="1259751033">
                  <w:marLeft w:val="0"/>
                  <w:marRight w:val="0"/>
                  <w:marTop w:val="0"/>
                  <w:marBottom w:val="0"/>
                  <w:divBdr>
                    <w:top w:val="none" w:sz="0" w:space="0" w:color="auto"/>
                    <w:left w:val="none" w:sz="0" w:space="0" w:color="auto"/>
                    <w:bottom w:val="none" w:sz="0" w:space="0" w:color="auto"/>
                    <w:right w:val="none" w:sz="0" w:space="0" w:color="auto"/>
                  </w:divBdr>
                </w:div>
                <w:div w:id="1038630649">
                  <w:marLeft w:val="0"/>
                  <w:marRight w:val="0"/>
                  <w:marTop w:val="0"/>
                  <w:marBottom w:val="0"/>
                  <w:divBdr>
                    <w:top w:val="none" w:sz="0" w:space="0" w:color="auto"/>
                    <w:left w:val="none" w:sz="0" w:space="0" w:color="auto"/>
                    <w:bottom w:val="none" w:sz="0" w:space="0" w:color="auto"/>
                    <w:right w:val="none" w:sz="0" w:space="0" w:color="auto"/>
                  </w:divBdr>
                </w:div>
                <w:div w:id="1768652244">
                  <w:marLeft w:val="0"/>
                  <w:marRight w:val="0"/>
                  <w:marTop w:val="0"/>
                  <w:marBottom w:val="0"/>
                  <w:divBdr>
                    <w:top w:val="none" w:sz="0" w:space="0" w:color="auto"/>
                    <w:left w:val="none" w:sz="0" w:space="0" w:color="auto"/>
                    <w:bottom w:val="none" w:sz="0" w:space="0" w:color="auto"/>
                    <w:right w:val="none" w:sz="0" w:space="0" w:color="auto"/>
                  </w:divBdr>
                </w:div>
                <w:div w:id="1559705926">
                  <w:marLeft w:val="0"/>
                  <w:marRight w:val="0"/>
                  <w:marTop w:val="0"/>
                  <w:marBottom w:val="0"/>
                  <w:divBdr>
                    <w:top w:val="none" w:sz="0" w:space="0" w:color="auto"/>
                    <w:left w:val="none" w:sz="0" w:space="0" w:color="auto"/>
                    <w:bottom w:val="none" w:sz="0" w:space="0" w:color="auto"/>
                    <w:right w:val="none" w:sz="0" w:space="0" w:color="auto"/>
                  </w:divBdr>
                </w:div>
                <w:div w:id="1171991064">
                  <w:marLeft w:val="0"/>
                  <w:marRight w:val="0"/>
                  <w:marTop w:val="0"/>
                  <w:marBottom w:val="0"/>
                  <w:divBdr>
                    <w:top w:val="none" w:sz="0" w:space="0" w:color="auto"/>
                    <w:left w:val="none" w:sz="0" w:space="0" w:color="auto"/>
                    <w:bottom w:val="none" w:sz="0" w:space="0" w:color="auto"/>
                    <w:right w:val="none" w:sz="0" w:space="0" w:color="auto"/>
                  </w:divBdr>
                </w:div>
                <w:div w:id="1576427540">
                  <w:marLeft w:val="0"/>
                  <w:marRight w:val="0"/>
                  <w:marTop w:val="0"/>
                  <w:marBottom w:val="0"/>
                  <w:divBdr>
                    <w:top w:val="none" w:sz="0" w:space="0" w:color="auto"/>
                    <w:left w:val="none" w:sz="0" w:space="0" w:color="auto"/>
                    <w:bottom w:val="none" w:sz="0" w:space="0" w:color="auto"/>
                    <w:right w:val="none" w:sz="0" w:space="0" w:color="auto"/>
                  </w:divBdr>
                </w:div>
                <w:div w:id="258491276">
                  <w:marLeft w:val="0"/>
                  <w:marRight w:val="0"/>
                  <w:marTop w:val="0"/>
                  <w:marBottom w:val="0"/>
                  <w:divBdr>
                    <w:top w:val="none" w:sz="0" w:space="0" w:color="auto"/>
                    <w:left w:val="none" w:sz="0" w:space="0" w:color="auto"/>
                    <w:bottom w:val="none" w:sz="0" w:space="0" w:color="auto"/>
                    <w:right w:val="none" w:sz="0" w:space="0" w:color="auto"/>
                  </w:divBdr>
                </w:div>
                <w:div w:id="1508406482">
                  <w:marLeft w:val="0"/>
                  <w:marRight w:val="0"/>
                  <w:marTop w:val="0"/>
                  <w:marBottom w:val="0"/>
                  <w:divBdr>
                    <w:top w:val="none" w:sz="0" w:space="0" w:color="auto"/>
                    <w:left w:val="none" w:sz="0" w:space="0" w:color="auto"/>
                    <w:bottom w:val="none" w:sz="0" w:space="0" w:color="auto"/>
                    <w:right w:val="none" w:sz="0" w:space="0" w:color="auto"/>
                  </w:divBdr>
                </w:div>
                <w:div w:id="978996250">
                  <w:marLeft w:val="0"/>
                  <w:marRight w:val="0"/>
                  <w:marTop w:val="0"/>
                  <w:marBottom w:val="0"/>
                  <w:divBdr>
                    <w:top w:val="none" w:sz="0" w:space="0" w:color="auto"/>
                    <w:left w:val="none" w:sz="0" w:space="0" w:color="auto"/>
                    <w:bottom w:val="none" w:sz="0" w:space="0" w:color="auto"/>
                    <w:right w:val="none" w:sz="0" w:space="0" w:color="auto"/>
                  </w:divBdr>
                </w:div>
                <w:div w:id="687290115">
                  <w:marLeft w:val="0"/>
                  <w:marRight w:val="0"/>
                  <w:marTop w:val="0"/>
                  <w:marBottom w:val="0"/>
                  <w:divBdr>
                    <w:top w:val="none" w:sz="0" w:space="0" w:color="auto"/>
                    <w:left w:val="none" w:sz="0" w:space="0" w:color="auto"/>
                    <w:bottom w:val="none" w:sz="0" w:space="0" w:color="auto"/>
                    <w:right w:val="none" w:sz="0" w:space="0" w:color="auto"/>
                  </w:divBdr>
                </w:div>
                <w:div w:id="2063088926">
                  <w:marLeft w:val="0"/>
                  <w:marRight w:val="0"/>
                  <w:marTop w:val="0"/>
                  <w:marBottom w:val="0"/>
                  <w:divBdr>
                    <w:top w:val="none" w:sz="0" w:space="0" w:color="auto"/>
                    <w:left w:val="none" w:sz="0" w:space="0" w:color="auto"/>
                    <w:bottom w:val="none" w:sz="0" w:space="0" w:color="auto"/>
                    <w:right w:val="none" w:sz="0" w:space="0" w:color="auto"/>
                  </w:divBdr>
                </w:div>
                <w:div w:id="923995035">
                  <w:marLeft w:val="0"/>
                  <w:marRight w:val="0"/>
                  <w:marTop w:val="0"/>
                  <w:marBottom w:val="0"/>
                  <w:divBdr>
                    <w:top w:val="none" w:sz="0" w:space="0" w:color="auto"/>
                    <w:left w:val="none" w:sz="0" w:space="0" w:color="auto"/>
                    <w:bottom w:val="none" w:sz="0" w:space="0" w:color="auto"/>
                    <w:right w:val="none" w:sz="0" w:space="0" w:color="auto"/>
                  </w:divBdr>
                </w:div>
                <w:div w:id="13184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6624">
      <w:bodyDiv w:val="1"/>
      <w:marLeft w:val="0"/>
      <w:marRight w:val="0"/>
      <w:marTop w:val="0"/>
      <w:marBottom w:val="0"/>
      <w:divBdr>
        <w:top w:val="none" w:sz="0" w:space="0" w:color="auto"/>
        <w:left w:val="none" w:sz="0" w:space="0" w:color="auto"/>
        <w:bottom w:val="none" w:sz="0" w:space="0" w:color="auto"/>
        <w:right w:val="none" w:sz="0" w:space="0" w:color="auto"/>
      </w:divBdr>
      <w:divsChild>
        <w:div w:id="1746872567">
          <w:marLeft w:val="0"/>
          <w:marRight w:val="0"/>
          <w:marTop w:val="0"/>
          <w:marBottom w:val="0"/>
          <w:divBdr>
            <w:top w:val="none" w:sz="0" w:space="0" w:color="auto"/>
            <w:left w:val="none" w:sz="0" w:space="0" w:color="auto"/>
            <w:bottom w:val="none" w:sz="0" w:space="0" w:color="auto"/>
            <w:right w:val="none" w:sz="0" w:space="0" w:color="auto"/>
          </w:divBdr>
          <w:divsChild>
            <w:div w:id="1747609149">
              <w:marLeft w:val="0"/>
              <w:marRight w:val="0"/>
              <w:marTop w:val="0"/>
              <w:marBottom w:val="0"/>
              <w:divBdr>
                <w:top w:val="none" w:sz="0" w:space="0" w:color="auto"/>
                <w:left w:val="none" w:sz="0" w:space="0" w:color="auto"/>
                <w:bottom w:val="none" w:sz="0" w:space="0" w:color="auto"/>
                <w:right w:val="none" w:sz="0" w:space="0" w:color="auto"/>
              </w:divBdr>
              <w:divsChild>
                <w:div w:id="2096247817">
                  <w:marLeft w:val="0"/>
                  <w:marRight w:val="0"/>
                  <w:marTop w:val="0"/>
                  <w:marBottom w:val="0"/>
                  <w:divBdr>
                    <w:top w:val="none" w:sz="0" w:space="0" w:color="auto"/>
                    <w:left w:val="none" w:sz="0" w:space="0" w:color="auto"/>
                    <w:bottom w:val="none" w:sz="0" w:space="0" w:color="auto"/>
                    <w:right w:val="none" w:sz="0" w:space="0" w:color="auto"/>
                  </w:divBdr>
                </w:div>
                <w:div w:id="1685472064">
                  <w:marLeft w:val="0"/>
                  <w:marRight w:val="0"/>
                  <w:marTop w:val="0"/>
                  <w:marBottom w:val="0"/>
                  <w:divBdr>
                    <w:top w:val="none" w:sz="0" w:space="0" w:color="auto"/>
                    <w:left w:val="none" w:sz="0" w:space="0" w:color="auto"/>
                    <w:bottom w:val="none" w:sz="0" w:space="0" w:color="auto"/>
                    <w:right w:val="none" w:sz="0" w:space="0" w:color="auto"/>
                  </w:divBdr>
                </w:div>
                <w:div w:id="181669581">
                  <w:marLeft w:val="0"/>
                  <w:marRight w:val="0"/>
                  <w:marTop w:val="0"/>
                  <w:marBottom w:val="0"/>
                  <w:divBdr>
                    <w:top w:val="none" w:sz="0" w:space="0" w:color="auto"/>
                    <w:left w:val="none" w:sz="0" w:space="0" w:color="auto"/>
                    <w:bottom w:val="none" w:sz="0" w:space="0" w:color="auto"/>
                    <w:right w:val="none" w:sz="0" w:space="0" w:color="auto"/>
                  </w:divBdr>
                </w:div>
                <w:div w:id="1400858201">
                  <w:marLeft w:val="0"/>
                  <w:marRight w:val="0"/>
                  <w:marTop w:val="0"/>
                  <w:marBottom w:val="0"/>
                  <w:divBdr>
                    <w:top w:val="none" w:sz="0" w:space="0" w:color="auto"/>
                    <w:left w:val="none" w:sz="0" w:space="0" w:color="auto"/>
                    <w:bottom w:val="none" w:sz="0" w:space="0" w:color="auto"/>
                    <w:right w:val="none" w:sz="0" w:space="0" w:color="auto"/>
                  </w:divBdr>
                </w:div>
                <w:div w:id="284895605">
                  <w:marLeft w:val="0"/>
                  <w:marRight w:val="0"/>
                  <w:marTop w:val="0"/>
                  <w:marBottom w:val="0"/>
                  <w:divBdr>
                    <w:top w:val="none" w:sz="0" w:space="0" w:color="auto"/>
                    <w:left w:val="none" w:sz="0" w:space="0" w:color="auto"/>
                    <w:bottom w:val="none" w:sz="0" w:space="0" w:color="auto"/>
                    <w:right w:val="none" w:sz="0" w:space="0" w:color="auto"/>
                  </w:divBdr>
                </w:div>
                <w:div w:id="202983645">
                  <w:marLeft w:val="0"/>
                  <w:marRight w:val="0"/>
                  <w:marTop w:val="0"/>
                  <w:marBottom w:val="0"/>
                  <w:divBdr>
                    <w:top w:val="none" w:sz="0" w:space="0" w:color="auto"/>
                    <w:left w:val="none" w:sz="0" w:space="0" w:color="auto"/>
                    <w:bottom w:val="none" w:sz="0" w:space="0" w:color="auto"/>
                    <w:right w:val="none" w:sz="0" w:space="0" w:color="auto"/>
                  </w:divBdr>
                </w:div>
                <w:div w:id="1660235737">
                  <w:marLeft w:val="0"/>
                  <w:marRight w:val="0"/>
                  <w:marTop w:val="0"/>
                  <w:marBottom w:val="0"/>
                  <w:divBdr>
                    <w:top w:val="none" w:sz="0" w:space="0" w:color="auto"/>
                    <w:left w:val="none" w:sz="0" w:space="0" w:color="auto"/>
                    <w:bottom w:val="none" w:sz="0" w:space="0" w:color="auto"/>
                    <w:right w:val="none" w:sz="0" w:space="0" w:color="auto"/>
                  </w:divBdr>
                </w:div>
                <w:div w:id="708721128">
                  <w:marLeft w:val="0"/>
                  <w:marRight w:val="0"/>
                  <w:marTop w:val="0"/>
                  <w:marBottom w:val="0"/>
                  <w:divBdr>
                    <w:top w:val="none" w:sz="0" w:space="0" w:color="auto"/>
                    <w:left w:val="none" w:sz="0" w:space="0" w:color="auto"/>
                    <w:bottom w:val="none" w:sz="0" w:space="0" w:color="auto"/>
                    <w:right w:val="none" w:sz="0" w:space="0" w:color="auto"/>
                  </w:divBdr>
                </w:div>
                <w:div w:id="302348259">
                  <w:marLeft w:val="0"/>
                  <w:marRight w:val="0"/>
                  <w:marTop w:val="0"/>
                  <w:marBottom w:val="0"/>
                  <w:divBdr>
                    <w:top w:val="none" w:sz="0" w:space="0" w:color="auto"/>
                    <w:left w:val="none" w:sz="0" w:space="0" w:color="auto"/>
                    <w:bottom w:val="none" w:sz="0" w:space="0" w:color="auto"/>
                    <w:right w:val="none" w:sz="0" w:space="0" w:color="auto"/>
                  </w:divBdr>
                </w:div>
                <w:div w:id="1870143556">
                  <w:marLeft w:val="0"/>
                  <w:marRight w:val="0"/>
                  <w:marTop w:val="0"/>
                  <w:marBottom w:val="0"/>
                  <w:divBdr>
                    <w:top w:val="none" w:sz="0" w:space="0" w:color="auto"/>
                    <w:left w:val="none" w:sz="0" w:space="0" w:color="auto"/>
                    <w:bottom w:val="none" w:sz="0" w:space="0" w:color="auto"/>
                    <w:right w:val="none" w:sz="0" w:space="0" w:color="auto"/>
                  </w:divBdr>
                </w:div>
                <w:div w:id="1593389554">
                  <w:marLeft w:val="0"/>
                  <w:marRight w:val="0"/>
                  <w:marTop w:val="0"/>
                  <w:marBottom w:val="0"/>
                  <w:divBdr>
                    <w:top w:val="none" w:sz="0" w:space="0" w:color="auto"/>
                    <w:left w:val="none" w:sz="0" w:space="0" w:color="auto"/>
                    <w:bottom w:val="none" w:sz="0" w:space="0" w:color="auto"/>
                    <w:right w:val="none" w:sz="0" w:space="0" w:color="auto"/>
                  </w:divBdr>
                </w:div>
                <w:div w:id="969358655">
                  <w:marLeft w:val="0"/>
                  <w:marRight w:val="0"/>
                  <w:marTop w:val="0"/>
                  <w:marBottom w:val="0"/>
                  <w:divBdr>
                    <w:top w:val="none" w:sz="0" w:space="0" w:color="auto"/>
                    <w:left w:val="none" w:sz="0" w:space="0" w:color="auto"/>
                    <w:bottom w:val="none" w:sz="0" w:space="0" w:color="auto"/>
                    <w:right w:val="none" w:sz="0" w:space="0" w:color="auto"/>
                  </w:divBdr>
                </w:div>
                <w:div w:id="748505971">
                  <w:marLeft w:val="0"/>
                  <w:marRight w:val="0"/>
                  <w:marTop w:val="0"/>
                  <w:marBottom w:val="0"/>
                  <w:divBdr>
                    <w:top w:val="none" w:sz="0" w:space="0" w:color="auto"/>
                    <w:left w:val="none" w:sz="0" w:space="0" w:color="auto"/>
                    <w:bottom w:val="none" w:sz="0" w:space="0" w:color="auto"/>
                    <w:right w:val="none" w:sz="0" w:space="0" w:color="auto"/>
                  </w:divBdr>
                </w:div>
                <w:div w:id="313413898">
                  <w:marLeft w:val="0"/>
                  <w:marRight w:val="0"/>
                  <w:marTop w:val="0"/>
                  <w:marBottom w:val="0"/>
                  <w:divBdr>
                    <w:top w:val="none" w:sz="0" w:space="0" w:color="auto"/>
                    <w:left w:val="none" w:sz="0" w:space="0" w:color="auto"/>
                    <w:bottom w:val="none" w:sz="0" w:space="0" w:color="auto"/>
                    <w:right w:val="none" w:sz="0" w:space="0" w:color="auto"/>
                  </w:divBdr>
                </w:div>
                <w:div w:id="1187251114">
                  <w:marLeft w:val="0"/>
                  <w:marRight w:val="0"/>
                  <w:marTop w:val="0"/>
                  <w:marBottom w:val="0"/>
                  <w:divBdr>
                    <w:top w:val="none" w:sz="0" w:space="0" w:color="auto"/>
                    <w:left w:val="none" w:sz="0" w:space="0" w:color="auto"/>
                    <w:bottom w:val="none" w:sz="0" w:space="0" w:color="auto"/>
                    <w:right w:val="none" w:sz="0" w:space="0" w:color="auto"/>
                  </w:divBdr>
                </w:div>
                <w:div w:id="287519248">
                  <w:marLeft w:val="0"/>
                  <w:marRight w:val="0"/>
                  <w:marTop w:val="0"/>
                  <w:marBottom w:val="0"/>
                  <w:divBdr>
                    <w:top w:val="none" w:sz="0" w:space="0" w:color="auto"/>
                    <w:left w:val="none" w:sz="0" w:space="0" w:color="auto"/>
                    <w:bottom w:val="none" w:sz="0" w:space="0" w:color="auto"/>
                    <w:right w:val="none" w:sz="0" w:space="0" w:color="auto"/>
                  </w:divBdr>
                </w:div>
                <w:div w:id="404380419">
                  <w:marLeft w:val="0"/>
                  <w:marRight w:val="0"/>
                  <w:marTop w:val="0"/>
                  <w:marBottom w:val="0"/>
                  <w:divBdr>
                    <w:top w:val="none" w:sz="0" w:space="0" w:color="auto"/>
                    <w:left w:val="none" w:sz="0" w:space="0" w:color="auto"/>
                    <w:bottom w:val="none" w:sz="0" w:space="0" w:color="auto"/>
                    <w:right w:val="none" w:sz="0" w:space="0" w:color="auto"/>
                  </w:divBdr>
                </w:div>
                <w:div w:id="1213813553">
                  <w:marLeft w:val="0"/>
                  <w:marRight w:val="0"/>
                  <w:marTop w:val="0"/>
                  <w:marBottom w:val="0"/>
                  <w:divBdr>
                    <w:top w:val="none" w:sz="0" w:space="0" w:color="auto"/>
                    <w:left w:val="none" w:sz="0" w:space="0" w:color="auto"/>
                    <w:bottom w:val="none" w:sz="0" w:space="0" w:color="auto"/>
                    <w:right w:val="none" w:sz="0" w:space="0" w:color="auto"/>
                  </w:divBdr>
                </w:div>
                <w:div w:id="446702071">
                  <w:marLeft w:val="0"/>
                  <w:marRight w:val="0"/>
                  <w:marTop w:val="0"/>
                  <w:marBottom w:val="0"/>
                  <w:divBdr>
                    <w:top w:val="none" w:sz="0" w:space="0" w:color="auto"/>
                    <w:left w:val="none" w:sz="0" w:space="0" w:color="auto"/>
                    <w:bottom w:val="none" w:sz="0" w:space="0" w:color="auto"/>
                    <w:right w:val="none" w:sz="0" w:space="0" w:color="auto"/>
                  </w:divBdr>
                </w:div>
                <w:div w:id="408504008">
                  <w:marLeft w:val="0"/>
                  <w:marRight w:val="0"/>
                  <w:marTop w:val="0"/>
                  <w:marBottom w:val="0"/>
                  <w:divBdr>
                    <w:top w:val="none" w:sz="0" w:space="0" w:color="auto"/>
                    <w:left w:val="none" w:sz="0" w:space="0" w:color="auto"/>
                    <w:bottom w:val="none" w:sz="0" w:space="0" w:color="auto"/>
                    <w:right w:val="none" w:sz="0" w:space="0" w:color="auto"/>
                  </w:divBdr>
                </w:div>
                <w:div w:id="311834625">
                  <w:marLeft w:val="0"/>
                  <w:marRight w:val="0"/>
                  <w:marTop w:val="0"/>
                  <w:marBottom w:val="0"/>
                  <w:divBdr>
                    <w:top w:val="none" w:sz="0" w:space="0" w:color="auto"/>
                    <w:left w:val="none" w:sz="0" w:space="0" w:color="auto"/>
                    <w:bottom w:val="none" w:sz="0" w:space="0" w:color="auto"/>
                    <w:right w:val="none" w:sz="0" w:space="0" w:color="auto"/>
                  </w:divBdr>
                </w:div>
                <w:div w:id="578633648">
                  <w:marLeft w:val="0"/>
                  <w:marRight w:val="0"/>
                  <w:marTop w:val="0"/>
                  <w:marBottom w:val="0"/>
                  <w:divBdr>
                    <w:top w:val="none" w:sz="0" w:space="0" w:color="auto"/>
                    <w:left w:val="none" w:sz="0" w:space="0" w:color="auto"/>
                    <w:bottom w:val="none" w:sz="0" w:space="0" w:color="auto"/>
                    <w:right w:val="none" w:sz="0" w:space="0" w:color="auto"/>
                  </w:divBdr>
                </w:div>
                <w:div w:id="1793354163">
                  <w:marLeft w:val="0"/>
                  <w:marRight w:val="0"/>
                  <w:marTop w:val="0"/>
                  <w:marBottom w:val="0"/>
                  <w:divBdr>
                    <w:top w:val="none" w:sz="0" w:space="0" w:color="auto"/>
                    <w:left w:val="none" w:sz="0" w:space="0" w:color="auto"/>
                    <w:bottom w:val="none" w:sz="0" w:space="0" w:color="auto"/>
                    <w:right w:val="none" w:sz="0" w:space="0" w:color="auto"/>
                  </w:divBdr>
                </w:div>
                <w:div w:id="414208612">
                  <w:marLeft w:val="0"/>
                  <w:marRight w:val="0"/>
                  <w:marTop w:val="0"/>
                  <w:marBottom w:val="0"/>
                  <w:divBdr>
                    <w:top w:val="none" w:sz="0" w:space="0" w:color="auto"/>
                    <w:left w:val="none" w:sz="0" w:space="0" w:color="auto"/>
                    <w:bottom w:val="none" w:sz="0" w:space="0" w:color="auto"/>
                    <w:right w:val="none" w:sz="0" w:space="0" w:color="auto"/>
                  </w:divBdr>
                </w:div>
                <w:div w:id="1421834526">
                  <w:marLeft w:val="0"/>
                  <w:marRight w:val="0"/>
                  <w:marTop w:val="0"/>
                  <w:marBottom w:val="0"/>
                  <w:divBdr>
                    <w:top w:val="none" w:sz="0" w:space="0" w:color="auto"/>
                    <w:left w:val="none" w:sz="0" w:space="0" w:color="auto"/>
                    <w:bottom w:val="none" w:sz="0" w:space="0" w:color="auto"/>
                    <w:right w:val="none" w:sz="0" w:space="0" w:color="auto"/>
                  </w:divBdr>
                </w:div>
                <w:div w:id="631523454">
                  <w:marLeft w:val="0"/>
                  <w:marRight w:val="0"/>
                  <w:marTop w:val="0"/>
                  <w:marBottom w:val="0"/>
                  <w:divBdr>
                    <w:top w:val="none" w:sz="0" w:space="0" w:color="auto"/>
                    <w:left w:val="none" w:sz="0" w:space="0" w:color="auto"/>
                    <w:bottom w:val="none" w:sz="0" w:space="0" w:color="auto"/>
                    <w:right w:val="none" w:sz="0" w:space="0" w:color="auto"/>
                  </w:divBdr>
                </w:div>
                <w:div w:id="597105272">
                  <w:marLeft w:val="0"/>
                  <w:marRight w:val="0"/>
                  <w:marTop w:val="0"/>
                  <w:marBottom w:val="0"/>
                  <w:divBdr>
                    <w:top w:val="none" w:sz="0" w:space="0" w:color="auto"/>
                    <w:left w:val="none" w:sz="0" w:space="0" w:color="auto"/>
                    <w:bottom w:val="none" w:sz="0" w:space="0" w:color="auto"/>
                    <w:right w:val="none" w:sz="0" w:space="0" w:color="auto"/>
                  </w:divBdr>
                </w:div>
                <w:div w:id="62919360">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353961383">
                  <w:marLeft w:val="0"/>
                  <w:marRight w:val="0"/>
                  <w:marTop w:val="0"/>
                  <w:marBottom w:val="0"/>
                  <w:divBdr>
                    <w:top w:val="none" w:sz="0" w:space="0" w:color="auto"/>
                    <w:left w:val="none" w:sz="0" w:space="0" w:color="auto"/>
                    <w:bottom w:val="none" w:sz="0" w:space="0" w:color="auto"/>
                    <w:right w:val="none" w:sz="0" w:space="0" w:color="auto"/>
                  </w:divBdr>
                </w:div>
                <w:div w:id="1453985813">
                  <w:marLeft w:val="0"/>
                  <w:marRight w:val="0"/>
                  <w:marTop w:val="0"/>
                  <w:marBottom w:val="0"/>
                  <w:divBdr>
                    <w:top w:val="none" w:sz="0" w:space="0" w:color="auto"/>
                    <w:left w:val="none" w:sz="0" w:space="0" w:color="auto"/>
                    <w:bottom w:val="none" w:sz="0" w:space="0" w:color="auto"/>
                    <w:right w:val="none" w:sz="0" w:space="0" w:color="auto"/>
                  </w:divBdr>
                </w:div>
                <w:div w:id="295919549">
                  <w:marLeft w:val="0"/>
                  <w:marRight w:val="0"/>
                  <w:marTop w:val="0"/>
                  <w:marBottom w:val="0"/>
                  <w:divBdr>
                    <w:top w:val="none" w:sz="0" w:space="0" w:color="auto"/>
                    <w:left w:val="none" w:sz="0" w:space="0" w:color="auto"/>
                    <w:bottom w:val="none" w:sz="0" w:space="0" w:color="auto"/>
                    <w:right w:val="none" w:sz="0" w:space="0" w:color="auto"/>
                  </w:divBdr>
                </w:div>
                <w:div w:id="1479689282">
                  <w:marLeft w:val="0"/>
                  <w:marRight w:val="0"/>
                  <w:marTop w:val="0"/>
                  <w:marBottom w:val="0"/>
                  <w:divBdr>
                    <w:top w:val="none" w:sz="0" w:space="0" w:color="auto"/>
                    <w:left w:val="none" w:sz="0" w:space="0" w:color="auto"/>
                    <w:bottom w:val="none" w:sz="0" w:space="0" w:color="auto"/>
                    <w:right w:val="none" w:sz="0" w:space="0" w:color="auto"/>
                  </w:divBdr>
                </w:div>
                <w:div w:id="834538210">
                  <w:marLeft w:val="0"/>
                  <w:marRight w:val="0"/>
                  <w:marTop w:val="0"/>
                  <w:marBottom w:val="0"/>
                  <w:divBdr>
                    <w:top w:val="none" w:sz="0" w:space="0" w:color="auto"/>
                    <w:left w:val="none" w:sz="0" w:space="0" w:color="auto"/>
                    <w:bottom w:val="none" w:sz="0" w:space="0" w:color="auto"/>
                    <w:right w:val="none" w:sz="0" w:space="0" w:color="auto"/>
                  </w:divBdr>
                </w:div>
                <w:div w:id="2094159111">
                  <w:marLeft w:val="0"/>
                  <w:marRight w:val="0"/>
                  <w:marTop w:val="0"/>
                  <w:marBottom w:val="0"/>
                  <w:divBdr>
                    <w:top w:val="none" w:sz="0" w:space="0" w:color="auto"/>
                    <w:left w:val="none" w:sz="0" w:space="0" w:color="auto"/>
                    <w:bottom w:val="none" w:sz="0" w:space="0" w:color="auto"/>
                    <w:right w:val="none" w:sz="0" w:space="0" w:color="auto"/>
                  </w:divBdr>
                </w:div>
                <w:div w:id="2015910432">
                  <w:marLeft w:val="0"/>
                  <w:marRight w:val="0"/>
                  <w:marTop w:val="0"/>
                  <w:marBottom w:val="0"/>
                  <w:divBdr>
                    <w:top w:val="none" w:sz="0" w:space="0" w:color="auto"/>
                    <w:left w:val="none" w:sz="0" w:space="0" w:color="auto"/>
                    <w:bottom w:val="none" w:sz="0" w:space="0" w:color="auto"/>
                    <w:right w:val="none" w:sz="0" w:space="0" w:color="auto"/>
                  </w:divBdr>
                </w:div>
                <w:div w:id="1852446630">
                  <w:marLeft w:val="0"/>
                  <w:marRight w:val="0"/>
                  <w:marTop w:val="0"/>
                  <w:marBottom w:val="0"/>
                  <w:divBdr>
                    <w:top w:val="none" w:sz="0" w:space="0" w:color="auto"/>
                    <w:left w:val="none" w:sz="0" w:space="0" w:color="auto"/>
                    <w:bottom w:val="none" w:sz="0" w:space="0" w:color="auto"/>
                    <w:right w:val="none" w:sz="0" w:space="0" w:color="auto"/>
                  </w:divBdr>
                </w:div>
                <w:div w:id="1432773684">
                  <w:marLeft w:val="0"/>
                  <w:marRight w:val="0"/>
                  <w:marTop w:val="0"/>
                  <w:marBottom w:val="0"/>
                  <w:divBdr>
                    <w:top w:val="none" w:sz="0" w:space="0" w:color="auto"/>
                    <w:left w:val="none" w:sz="0" w:space="0" w:color="auto"/>
                    <w:bottom w:val="none" w:sz="0" w:space="0" w:color="auto"/>
                    <w:right w:val="none" w:sz="0" w:space="0" w:color="auto"/>
                  </w:divBdr>
                </w:div>
                <w:div w:id="1346979109">
                  <w:marLeft w:val="0"/>
                  <w:marRight w:val="0"/>
                  <w:marTop w:val="0"/>
                  <w:marBottom w:val="0"/>
                  <w:divBdr>
                    <w:top w:val="none" w:sz="0" w:space="0" w:color="auto"/>
                    <w:left w:val="none" w:sz="0" w:space="0" w:color="auto"/>
                    <w:bottom w:val="none" w:sz="0" w:space="0" w:color="auto"/>
                    <w:right w:val="none" w:sz="0" w:space="0" w:color="auto"/>
                  </w:divBdr>
                </w:div>
                <w:div w:id="1656566348">
                  <w:marLeft w:val="0"/>
                  <w:marRight w:val="0"/>
                  <w:marTop w:val="0"/>
                  <w:marBottom w:val="0"/>
                  <w:divBdr>
                    <w:top w:val="none" w:sz="0" w:space="0" w:color="auto"/>
                    <w:left w:val="none" w:sz="0" w:space="0" w:color="auto"/>
                    <w:bottom w:val="none" w:sz="0" w:space="0" w:color="auto"/>
                    <w:right w:val="none" w:sz="0" w:space="0" w:color="auto"/>
                  </w:divBdr>
                </w:div>
                <w:div w:id="525875314">
                  <w:marLeft w:val="0"/>
                  <w:marRight w:val="0"/>
                  <w:marTop w:val="0"/>
                  <w:marBottom w:val="0"/>
                  <w:divBdr>
                    <w:top w:val="none" w:sz="0" w:space="0" w:color="auto"/>
                    <w:left w:val="none" w:sz="0" w:space="0" w:color="auto"/>
                    <w:bottom w:val="none" w:sz="0" w:space="0" w:color="auto"/>
                    <w:right w:val="none" w:sz="0" w:space="0" w:color="auto"/>
                  </w:divBdr>
                </w:div>
                <w:div w:id="272596132">
                  <w:marLeft w:val="0"/>
                  <w:marRight w:val="0"/>
                  <w:marTop w:val="0"/>
                  <w:marBottom w:val="0"/>
                  <w:divBdr>
                    <w:top w:val="none" w:sz="0" w:space="0" w:color="auto"/>
                    <w:left w:val="none" w:sz="0" w:space="0" w:color="auto"/>
                    <w:bottom w:val="none" w:sz="0" w:space="0" w:color="auto"/>
                    <w:right w:val="none" w:sz="0" w:space="0" w:color="auto"/>
                  </w:divBdr>
                </w:div>
                <w:div w:id="1439787533">
                  <w:marLeft w:val="0"/>
                  <w:marRight w:val="0"/>
                  <w:marTop w:val="0"/>
                  <w:marBottom w:val="0"/>
                  <w:divBdr>
                    <w:top w:val="none" w:sz="0" w:space="0" w:color="auto"/>
                    <w:left w:val="none" w:sz="0" w:space="0" w:color="auto"/>
                    <w:bottom w:val="none" w:sz="0" w:space="0" w:color="auto"/>
                    <w:right w:val="none" w:sz="0" w:space="0" w:color="auto"/>
                  </w:divBdr>
                </w:div>
                <w:div w:id="1510212271">
                  <w:marLeft w:val="0"/>
                  <w:marRight w:val="0"/>
                  <w:marTop w:val="0"/>
                  <w:marBottom w:val="0"/>
                  <w:divBdr>
                    <w:top w:val="none" w:sz="0" w:space="0" w:color="auto"/>
                    <w:left w:val="none" w:sz="0" w:space="0" w:color="auto"/>
                    <w:bottom w:val="none" w:sz="0" w:space="0" w:color="auto"/>
                    <w:right w:val="none" w:sz="0" w:space="0" w:color="auto"/>
                  </w:divBdr>
                </w:div>
                <w:div w:id="195966732">
                  <w:marLeft w:val="0"/>
                  <w:marRight w:val="0"/>
                  <w:marTop w:val="0"/>
                  <w:marBottom w:val="0"/>
                  <w:divBdr>
                    <w:top w:val="none" w:sz="0" w:space="0" w:color="auto"/>
                    <w:left w:val="none" w:sz="0" w:space="0" w:color="auto"/>
                    <w:bottom w:val="none" w:sz="0" w:space="0" w:color="auto"/>
                    <w:right w:val="none" w:sz="0" w:space="0" w:color="auto"/>
                  </w:divBdr>
                </w:div>
                <w:div w:id="1376276335">
                  <w:marLeft w:val="0"/>
                  <w:marRight w:val="0"/>
                  <w:marTop w:val="0"/>
                  <w:marBottom w:val="0"/>
                  <w:divBdr>
                    <w:top w:val="none" w:sz="0" w:space="0" w:color="auto"/>
                    <w:left w:val="none" w:sz="0" w:space="0" w:color="auto"/>
                    <w:bottom w:val="none" w:sz="0" w:space="0" w:color="auto"/>
                    <w:right w:val="none" w:sz="0" w:space="0" w:color="auto"/>
                  </w:divBdr>
                </w:div>
                <w:div w:id="2033801537">
                  <w:marLeft w:val="0"/>
                  <w:marRight w:val="0"/>
                  <w:marTop w:val="0"/>
                  <w:marBottom w:val="0"/>
                  <w:divBdr>
                    <w:top w:val="none" w:sz="0" w:space="0" w:color="auto"/>
                    <w:left w:val="none" w:sz="0" w:space="0" w:color="auto"/>
                    <w:bottom w:val="none" w:sz="0" w:space="0" w:color="auto"/>
                    <w:right w:val="none" w:sz="0" w:space="0" w:color="auto"/>
                  </w:divBdr>
                </w:div>
                <w:div w:id="796146114">
                  <w:marLeft w:val="0"/>
                  <w:marRight w:val="0"/>
                  <w:marTop w:val="0"/>
                  <w:marBottom w:val="0"/>
                  <w:divBdr>
                    <w:top w:val="none" w:sz="0" w:space="0" w:color="auto"/>
                    <w:left w:val="none" w:sz="0" w:space="0" w:color="auto"/>
                    <w:bottom w:val="none" w:sz="0" w:space="0" w:color="auto"/>
                    <w:right w:val="none" w:sz="0" w:space="0" w:color="auto"/>
                  </w:divBdr>
                </w:div>
                <w:div w:id="1322809363">
                  <w:marLeft w:val="0"/>
                  <w:marRight w:val="0"/>
                  <w:marTop w:val="0"/>
                  <w:marBottom w:val="0"/>
                  <w:divBdr>
                    <w:top w:val="none" w:sz="0" w:space="0" w:color="auto"/>
                    <w:left w:val="none" w:sz="0" w:space="0" w:color="auto"/>
                    <w:bottom w:val="none" w:sz="0" w:space="0" w:color="auto"/>
                    <w:right w:val="none" w:sz="0" w:space="0" w:color="auto"/>
                  </w:divBdr>
                </w:div>
                <w:div w:id="1880045210">
                  <w:marLeft w:val="0"/>
                  <w:marRight w:val="0"/>
                  <w:marTop w:val="0"/>
                  <w:marBottom w:val="0"/>
                  <w:divBdr>
                    <w:top w:val="none" w:sz="0" w:space="0" w:color="auto"/>
                    <w:left w:val="none" w:sz="0" w:space="0" w:color="auto"/>
                    <w:bottom w:val="none" w:sz="0" w:space="0" w:color="auto"/>
                    <w:right w:val="none" w:sz="0" w:space="0" w:color="auto"/>
                  </w:divBdr>
                </w:div>
                <w:div w:id="932469359">
                  <w:marLeft w:val="0"/>
                  <w:marRight w:val="0"/>
                  <w:marTop w:val="0"/>
                  <w:marBottom w:val="0"/>
                  <w:divBdr>
                    <w:top w:val="none" w:sz="0" w:space="0" w:color="auto"/>
                    <w:left w:val="none" w:sz="0" w:space="0" w:color="auto"/>
                    <w:bottom w:val="none" w:sz="0" w:space="0" w:color="auto"/>
                    <w:right w:val="none" w:sz="0" w:space="0" w:color="auto"/>
                  </w:divBdr>
                </w:div>
                <w:div w:id="2014989210">
                  <w:marLeft w:val="0"/>
                  <w:marRight w:val="0"/>
                  <w:marTop w:val="0"/>
                  <w:marBottom w:val="0"/>
                  <w:divBdr>
                    <w:top w:val="none" w:sz="0" w:space="0" w:color="auto"/>
                    <w:left w:val="none" w:sz="0" w:space="0" w:color="auto"/>
                    <w:bottom w:val="none" w:sz="0" w:space="0" w:color="auto"/>
                    <w:right w:val="none" w:sz="0" w:space="0" w:color="auto"/>
                  </w:divBdr>
                </w:div>
                <w:div w:id="1967660631">
                  <w:marLeft w:val="0"/>
                  <w:marRight w:val="0"/>
                  <w:marTop w:val="0"/>
                  <w:marBottom w:val="0"/>
                  <w:divBdr>
                    <w:top w:val="none" w:sz="0" w:space="0" w:color="auto"/>
                    <w:left w:val="none" w:sz="0" w:space="0" w:color="auto"/>
                    <w:bottom w:val="none" w:sz="0" w:space="0" w:color="auto"/>
                    <w:right w:val="none" w:sz="0" w:space="0" w:color="auto"/>
                  </w:divBdr>
                </w:div>
                <w:div w:id="2072733212">
                  <w:marLeft w:val="0"/>
                  <w:marRight w:val="0"/>
                  <w:marTop w:val="0"/>
                  <w:marBottom w:val="0"/>
                  <w:divBdr>
                    <w:top w:val="none" w:sz="0" w:space="0" w:color="auto"/>
                    <w:left w:val="none" w:sz="0" w:space="0" w:color="auto"/>
                    <w:bottom w:val="none" w:sz="0" w:space="0" w:color="auto"/>
                    <w:right w:val="none" w:sz="0" w:space="0" w:color="auto"/>
                  </w:divBdr>
                </w:div>
                <w:div w:id="1703556418">
                  <w:marLeft w:val="0"/>
                  <w:marRight w:val="0"/>
                  <w:marTop w:val="0"/>
                  <w:marBottom w:val="0"/>
                  <w:divBdr>
                    <w:top w:val="none" w:sz="0" w:space="0" w:color="auto"/>
                    <w:left w:val="none" w:sz="0" w:space="0" w:color="auto"/>
                    <w:bottom w:val="none" w:sz="0" w:space="0" w:color="auto"/>
                    <w:right w:val="none" w:sz="0" w:space="0" w:color="auto"/>
                  </w:divBdr>
                </w:div>
                <w:div w:id="1139422796">
                  <w:marLeft w:val="0"/>
                  <w:marRight w:val="0"/>
                  <w:marTop w:val="0"/>
                  <w:marBottom w:val="0"/>
                  <w:divBdr>
                    <w:top w:val="none" w:sz="0" w:space="0" w:color="auto"/>
                    <w:left w:val="none" w:sz="0" w:space="0" w:color="auto"/>
                    <w:bottom w:val="none" w:sz="0" w:space="0" w:color="auto"/>
                    <w:right w:val="none" w:sz="0" w:space="0" w:color="auto"/>
                  </w:divBdr>
                </w:div>
                <w:div w:id="604508900">
                  <w:marLeft w:val="0"/>
                  <w:marRight w:val="0"/>
                  <w:marTop w:val="0"/>
                  <w:marBottom w:val="0"/>
                  <w:divBdr>
                    <w:top w:val="none" w:sz="0" w:space="0" w:color="auto"/>
                    <w:left w:val="none" w:sz="0" w:space="0" w:color="auto"/>
                    <w:bottom w:val="none" w:sz="0" w:space="0" w:color="auto"/>
                    <w:right w:val="none" w:sz="0" w:space="0" w:color="auto"/>
                  </w:divBdr>
                </w:div>
                <w:div w:id="991443692">
                  <w:marLeft w:val="0"/>
                  <w:marRight w:val="0"/>
                  <w:marTop w:val="0"/>
                  <w:marBottom w:val="0"/>
                  <w:divBdr>
                    <w:top w:val="none" w:sz="0" w:space="0" w:color="auto"/>
                    <w:left w:val="none" w:sz="0" w:space="0" w:color="auto"/>
                    <w:bottom w:val="none" w:sz="0" w:space="0" w:color="auto"/>
                    <w:right w:val="none" w:sz="0" w:space="0" w:color="auto"/>
                  </w:divBdr>
                </w:div>
                <w:div w:id="372269891">
                  <w:marLeft w:val="0"/>
                  <w:marRight w:val="0"/>
                  <w:marTop w:val="0"/>
                  <w:marBottom w:val="0"/>
                  <w:divBdr>
                    <w:top w:val="none" w:sz="0" w:space="0" w:color="auto"/>
                    <w:left w:val="none" w:sz="0" w:space="0" w:color="auto"/>
                    <w:bottom w:val="none" w:sz="0" w:space="0" w:color="auto"/>
                    <w:right w:val="none" w:sz="0" w:space="0" w:color="auto"/>
                  </w:divBdr>
                </w:div>
                <w:div w:id="359165984">
                  <w:marLeft w:val="0"/>
                  <w:marRight w:val="0"/>
                  <w:marTop w:val="0"/>
                  <w:marBottom w:val="0"/>
                  <w:divBdr>
                    <w:top w:val="none" w:sz="0" w:space="0" w:color="auto"/>
                    <w:left w:val="none" w:sz="0" w:space="0" w:color="auto"/>
                    <w:bottom w:val="none" w:sz="0" w:space="0" w:color="auto"/>
                    <w:right w:val="none" w:sz="0" w:space="0" w:color="auto"/>
                  </w:divBdr>
                </w:div>
                <w:div w:id="753429106">
                  <w:marLeft w:val="0"/>
                  <w:marRight w:val="0"/>
                  <w:marTop w:val="0"/>
                  <w:marBottom w:val="0"/>
                  <w:divBdr>
                    <w:top w:val="none" w:sz="0" w:space="0" w:color="auto"/>
                    <w:left w:val="none" w:sz="0" w:space="0" w:color="auto"/>
                    <w:bottom w:val="none" w:sz="0" w:space="0" w:color="auto"/>
                    <w:right w:val="none" w:sz="0" w:space="0" w:color="auto"/>
                  </w:divBdr>
                </w:div>
                <w:div w:id="101843693">
                  <w:marLeft w:val="0"/>
                  <w:marRight w:val="0"/>
                  <w:marTop w:val="0"/>
                  <w:marBottom w:val="0"/>
                  <w:divBdr>
                    <w:top w:val="none" w:sz="0" w:space="0" w:color="auto"/>
                    <w:left w:val="none" w:sz="0" w:space="0" w:color="auto"/>
                    <w:bottom w:val="none" w:sz="0" w:space="0" w:color="auto"/>
                    <w:right w:val="none" w:sz="0" w:space="0" w:color="auto"/>
                  </w:divBdr>
                </w:div>
                <w:div w:id="1412579423">
                  <w:marLeft w:val="0"/>
                  <w:marRight w:val="0"/>
                  <w:marTop w:val="0"/>
                  <w:marBottom w:val="0"/>
                  <w:divBdr>
                    <w:top w:val="none" w:sz="0" w:space="0" w:color="auto"/>
                    <w:left w:val="none" w:sz="0" w:space="0" w:color="auto"/>
                    <w:bottom w:val="none" w:sz="0" w:space="0" w:color="auto"/>
                    <w:right w:val="none" w:sz="0" w:space="0" w:color="auto"/>
                  </w:divBdr>
                </w:div>
                <w:div w:id="214005151">
                  <w:marLeft w:val="0"/>
                  <w:marRight w:val="0"/>
                  <w:marTop w:val="0"/>
                  <w:marBottom w:val="0"/>
                  <w:divBdr>
                    <w:top w:val="none" w:sz="0" w:space="0" w:color="auto"/>
                    <w:left w:val="none" w:sz="0" w:space="0" w:color="auto"/>
                    <w:bottom w:val="none" w:sz="0" w:space="0" w:color="auto"/>
                    <w:right w:val="none" w:sz="0" w:space="0" w:color="auto"/>
                  </w:divBdr>
                </w:div>
                <w:div w:id="1947613633">
                  <w:marLeft w:val="0"/>
                  <w:marRight w:val="0"/>
                  <w:marTop w:val="0"/>
                  <w:marBottom w:val="0"/>
                  <w:divBdr>
                    <w:top w:val="none" w:sz="0" w:space="0" w:color="auto"/>
                    <w:left w:val="none" w:sz="0" w:space="0" w:color="auto"/>
                    <w:bottom w:val="none" w:sz="0" w:space="0" w:color="auto"/>
                    <w:right w:val="none" w:sz="0" w:space="0" w:color="auto"/>
                  </w:divBdr>
                </w:div>
                <w:div w:id="702246348">
                  <w:marLeft w:val="0"/>
                  <w:marRight w:val="0"/>
                  <w:marTop w:val="0"/>
                  <w:marBottom w:val="0"/>
                  <w:divBdr>
                    <w:top w:val="none" w:sz="0" w:space="0" w:color="auto"/>
                    <w:left w:val="none" w:sz="0" w:space="0" w:color="auto"/>
                    <w:bottom w:val="none" w:sz="0" w:space="0" w:color="auto"/>
                    <w:right w:val="none" w:sz="0" w:space="0" w:color="auto"/>
                  </w:divBdr>
                </w:div>
                <w:div w:id="13924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5353">
      <w:bodyDiv w:val="1"/>
      <w:marLeft w:val="0"/>
      <w:marRight w:val="0"/>
      <w:marTop w:val="0"/>
      <w:marBottom w:val="0"/>
      <w:divBdr>
        <w:top w:val="none" w:sz="0" w:space="0" w:color="auto"/>
        <w:left w:val="none" w:sz="0" w:space="0" w:color="auto"/>
        <w:bottom w:val="none" w:sz="0" w:space="0" w:color="auto"/>
        <w:right w:val="none" w:sz="0" w:space="0" w:color="auto"/>
      </w:divBdr>
    </w:div>
    <w:div w:id="1191601056">
      <w:bodyDiv w:val="1"/>
      <w:marLeft w:val="0"/>
      <w:marRight w:val="0"/>
      <w:marTop w:val="0"/>
      <w:marBottom w:val="0"/>
      <w:divBdr>
        <w:top w:val="none" w:sz="0" w:space="0" w:color="auto"/>
        <w:left w:val="none" w:sz="0" w:space="0" w:color="auto"/>
        <w:bottom w:val="none" w:sz="0" w:space="0" w:color="auto"/>
        <w:right w:val="none" w:sz="0" w:space="0" w:color="auto"/>
      </w:divBdr>
      <w:divsChild>
        <w:div w:id="2127581888">
          <w:marLeft w:val="0"/>
          <w:marRight w:val="0"/>
          <w:marTop w:val="0"/>
          <w:marBottom w:val="0"/>
          <w:divBdr>
            <w:top w:val="none" w:sz="0" w:space="0" w:color="auto"/>
            <w:left w:val="none" w:sz="0" w:space="0" w:color="auto"/>
            <w:bottom w:val="none" w:sz="0" w:space="0" w:color="auto"/>
            <w:right w:val="none" w:sz="0" w:space="0" w:color="auto"/>
          </w:divBdr>
        </w:div>
        <w:div w:id="564797771">
          <w:marLeft w:val="0"/>
          <w:marRight w:val="0"/>
          <w:marTop w:val="0"/>
          <w:marBottom w:val="0"/>
          <w:divBdr>
            <w:top w:val="none" w:sz="0" w:space="0" w:color="auto"/>
            <w:left w:val="none" w:sz="0" w:space="0" w:color="auto"/>
            <w:bottom w:val="none" w:sz="0" w:space="0" w:color="auto"/>
            <w:right w:val="none" w:sz="0" w:space="0" w:color="auto"/>
          </w:divBdr>
        </w:div>
        <w:div w:id="1121649232">
          <w:marLeft w:val="0"/>
          <w:marRight w:val="0"/>
          <w:marTop w:val="0"/>
          <w:marBottom w:val="0"/>
          <w:divBdr>
            <w:top w:val="none" w:sz="0" w:space="0" w:color="auto"/>
            <w:left w:val="none" w:sz="0" w:space="0" w:color="auto"/>
            <w:bottom w:val="none" w:sz="0" w:space="0" w:color="auto"/>
            <w:right w:val="none" w:sz="0" w:space="0" w:color="auto"/>
          </w:divBdr>
        </w:div>
        <w:div w:id="760099625">
          <w:marLeft w:val="0"/>
          <w:marRight w:val="0"/>
          <w:marTop w:val="0"/>
          <w:marBottom w:val="0"/>
          <w:divBdr>
            <w:top w:val="none" w:sz="0" w:space="0" w:color="auto"/>
            <w:left w:val="none" w:sz="0" w:space="0" w:color="auto"/>
            <w:bottom w:val="none" w:sz="0" w:space="0" w:color="auto"/>
            <w:right w:val="none" w:sz="0" w:space="0" w:color="auto"/>
          </w:divBdr>
        </w:div>
      </w:divsChild>
    </w:div>
    <w:div w:id="1462384250">
      <w:bodyDiv w:val="1"/>
      <w:marLeft w:val="0"/>
      <w:marRight w:val="0"/>
      <w:marTop w:val="0"/>
      <w:marBottom w:val="0"/>
      <w:divBdr>
        <w:top w:val="none" w:sz="0" w:space="0" w:color="auto"/>
        <w:left w:val="none" w:sz="0" w:space="0" w:color="auto"/>
        <w:bottom w:val="none" w:sz="0" w:space="0" w:color="auto"/>
        <w:right w:val="none" w:sz="0" w:space="0" w:color="auto"/>
      </w:divBdr>
      <w:divsChild>
        <w:div w:id="1431662945">
          <w:marLeft w:val="0"/>
          <w:marRight w:val="0"/>
          <w:marTop w:val="0"/>
          <w:marBottom w:val="0"/>
          <w:divBdr>
            <w:top w:val="none" w:sz="0" w:space="0" w:color="auto"/>
            <w:left w:val="none" w:sz="0" w:space="0" w:color="auto"/>
            <w:bottom w:val="none" w:sz="0" w:space="0" w:color="auto"/>
            <w:right w:val="none" w:sz="0" w:space="0" w:color="auto"/>
          </w:divBdr>
        </w:div>
        <w:div w:id="932972739">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1212307971">
          <w:marLeft w:val="0"/>
          <w:marRight w:val="0"/>
          <w:marTop w:val="0"/>
          <w:marBottom w:val="0"/>
          <w:divBdr>
            <w:top w:val="none" w:sz="0" w:space="0" w:color="auto"/>
            <w:left w:val="none" w:sz="0" w:space="0" w:color="auto"/>
            <w:bottom w:val="none" w:sz="0" w:space="0" w:color="auto"/>
            <w:right w:val="none" w:sz="0" w:space="0" w:color="auto"/>
          </w:divBdr>
        </w:div>
      </w:divsChild>
    </w:div>
    <w:div w:id="1511220793">
      <w:bodyDiv w:val="1"/>
      <w:marLeft w:val="0"/>
      <w:marRight w:val="0"/>
      <w:marTop w:val="0"/>
      <w:marBottom w:val="0"/>
      <w:divBdr>
        <w:top w:val="none" w:sz="0" w:space="0" w:color="auto"/>
        <w:left w:val="none" w:sz="0" w:space="0" w:color="auto"/>
        <w:bottom w:val="none" w:sz="0" w:space="0" w:color="auto"/>
        <w:right w:val="none" w:sz="0" w:space="0" w:color="auto"/>
      </w:divBdr>
    </w:div>
    <w:div w:id="1576550964">
      <w:bodyDiv w:val="1"/>
      <w:marLeft w:val="0"/>
      <w:marRight w:val="0"/>
      <w:marTop w:val="0"/>
      <w:marBottom w:val="0"/>
      <w:divBdr>
        <w:top w:val="none" w:sz="0" w:space="0" w:color="auto"/>
        <w:left w:val="none" w:sz="0" w:space="0" w:color="auto"/>
        <w:bottom w:val="none" w:sz="0" w:space="0" w:color="auto"/>
        <w:right w:val="none" w:sz="0" w:space="0" w:color="auto"/>
      </w:divBdr>
      <w:divsChild>
        <w:div w:id="2146659678">
          <w:marLeft w:val="0"/>
          <w:marRight w:val="0"/>
          <w:marTop w:val="0"/>
          <w:marBottom w:val="0"/>
          <w:divBdr>
            <w:top w:val="none" w:sz="0" w:space="0" w:color="auto"/>
            <w:left w:val="none" w:sz="0" w:space="0" w:color="auto"/>
            <w:bottom w:val="none" w:sz="0" w:space="0" w:color="auto"/>
            <w:right w:val="none" w:sz="0" w:space="0" w:color="auto"/>
          </w:divBdr>
        </w:div>
      </w:divsChild>
    </w:div>
    <w:div w:id="1593080513">
      <w:bodyDiv w:val="1"/>
      <w:marLeft w:val="0"/>
      <w:marRight w:val="0"/>
      <w:marTop w:val="0"/>
      <w:marBottom w:val="0"/>
      <w:divBdr>
        <w:top w:val="none" w:sz="0" w:space="0" w:color="auto"/>
        <w:left w:val="none" w:sz="0" w:space="0" w:color="auto"/>
        <w:bottom w:val="none" w:sz="0" w:space="0" w:color="auto"/>
        <w:right w:val="none" w:sz="0" w:space="0" w:color="auto"/>
      </w:divBdr>
      <w:divsChild>
        <w:div w:id="596253330">
          <w:marLeft w:val="0"/>
          <w:marRight w:val="0"/>
          <w:marTop w:val="0"/>
          <w:marBottom w:val="0"/>
          <w:divBdr>
            <w:top w:val="none" w:sz="0" w:space="0" w:color="auto"/>
            <w:left w:val="none" w:sz="0" w:space="0" w:color="auto"/>
            <w:bottom w:val="none" w:sz="0" w:space="0" w:color="auto"/>
            <w:right w:val="none" w:sz="0" w:space="0" w:color="auto"/>
          </w:divBdr>
        </w:div>
      </w:divsChild>
    </w:div>
    <w:div w:id="1669626433">
      <w:bodyDiv w:val="1"/>
      <w:marLeft w:val="0"/>
      <w:marRight w:val="0"/>
      <w:marTop w:val="0"/>
      <w:marBottom w:val="0"/>
      <w:divBdr>
        <w:top w:val="none" w:sz="0" w:space="0" w:color="auto"/>
        <w:left w:val="none" w:sz="0" w:space="0" w:color="auto"/>
        <w:bottom w:val="none" w:sz="0" w:space="0" w:color="auto"/>
        <w:right w:val="none" w:sz="0" w:space="0" w:color="auto"/>
      </w:divBdr>
      <w:divsChild>
        <w:div w:id="169180501">
          <w:marLeft w:val="0"/>
          <w:marRight w:val="0"/>
          <w:marTop w:val="0"/>
          <w:marBottom w:val="0"/>
          <w:divBdr>
            <w:top w:val="none" w:sz="0" w:space="0" w:color="auto"/>
            <w:left w:val="none" w:sz="0" w:space="0" w:color="auto"/>
            <w:bottom w:val="none" w:sz="0" w:space="0" w:color="auto"/>
            <w:right w:val="none" w:sz="0" w:space="0" w:color="auto"/>
          </w:divBdr>
          <w:divsChild>
            <w:div w:id="151919011">
              <w:marLeft w:val="0"/>
              <w:marRight w:val="0"/>
              <w:marTop w:val="0"/>
              <w:marBottom w:val="0"/>
              <w:divBdr>
                <w:top w:val="none" w:sz="0" w:space="0" w:color="auto"/>
                <w:left w:val="none" w:sz="0" w:space="0" w:color="auto"/>
                <w:bottom w:val="none" w:sz="0" w:space="0" w:color="auto"/>
                <w:right w:val="none" w:sz="0" w:space="0" w:color="auto"/>
              </w:divBdr>
              <w:divsChild>
                <w:div w:id="104279764">
                  <w:marLeft w:val="0"/>
                  <w:marRight w:val="0"/>
                  <w:marTop w:val="0"/>
                  <w:marBottom w:val="0"/>
                  <w:divBdr>
                    <w:top w:val="none" w:sz="0" w:space="0" w:color="auto"/>
                    <w:left w:val="none" w:sz="0" w:space="0" w:color="auto"/>
                    <w:bottom w:val="none" w:sz="0" w:space="0" w:color="auto"/>
                    <w:right w:val="none" w:sz="0" w:space="0" w:color="auto"/>
                  </w:divBdr>
                </w:div>
                <w:div w:id="482350662">
                  <w:marLeft w:val="0"/>
                  <w:marRight w:val="0"/>
                  <w:marTop w:val="0"/>
                  <w:marBottom w:val="0"/>
                  <w:divBdr>
                    <w:top w:val="none" w:sz="0" w:space="0" w:color="auto"/>
                    <w:left w:val="none" w:sz="0" w:space="0" w:color="auto"/>
                    <w:bottom w:val="none" w:sz="0" w:space="0" w:color="auto"/>
                    <w:right w:val="none" w:sz="0" w:space="0" w:color="auto"/>
                  </w:divBdr>
                </w:div>
                <w:div w:id="61022482">
                  <w:marLeft w:val="0"/>
                  <w:marRight w:val="0"/>
                  <w:marTop w:val="0"/>
                  <w:marBottom w:val="0"/>
                  <w:divBdr>
                    <w:top w:val="none" w:sz="0" w:space="0" w:color="auto"/>
                    <w:left w:val="none" w:sz="0" w:space="0" w:color="auto"/>
                    <w:bottom w:val="none" w:sz="0" w:space="0" w:color="auto"/>
                    <w:right w:val="none" w:sz="0" w:space="0" w:color="auto"/>
                  </w:divBdr>
                </w:div>
                <w:div w:id="1240482231">
                  <w:marLeft w:val="0"/>
                  <w:marRight w:val="0"/>
                  <w:marTop w:val="0"/>
                  <w:marBottom w:val="0"/>
                  <w:divBdr>
                    <w:top w:val="none" w:sz="0" w:space="0" w:color="auto"/>
                    <w:left w:val="none" w:sz="0" w:space="0" w:color="auto"/>
                    <w:bottom w:val="none" w:sz="0" w:space="0" w:color="auto"/>
                    <w:right w:val="none" w:sz="0" w:space="0" w:color="auto"/>
                  </w:divBdr>
                </w:div>
                <w:div w:id="1861772343">
                  <w:marLeft w:val="0"/>
                  <w:marRight w:val="0"/>
                  <w:marTop w:val="0"/>
                  <w:marBottom w:val="0"/>
                  <w:divBdr>
                    <w:top w:val="none" w:sz="0" w:space="0" w:color="auto"/>
                    <w:left w:val="none" w:sz="0" w:space="0" w:color="auto"/>
                    <w:bottom w:val="none" w:sz="0" w:space="0" w:color="auto"/>
                    <w:right w:val="none" w:sz="0" w:space="0" w:color="auto"/>
                  </w:divBdr>
                </w:div>
                <w:div w:id="1251037545">
                  <w:marLeft w:val="0"/>
                  <w:marRight w:val="0"/>
                  <w:marTop w:val="0"/>
                  <w:marBottom w:val="0"/>
                  <w:divBdr>
                    <w:top w:val="none" w:sz="0" w:space="0" w:color="auto"/>
                    <w:left w:val="none" w:sz="0" w:space="0" w:color="auto"/>
                    <w:bottom w:val="none" w:sz="0" w:space="0" w:color="auto"/>
                    <w:right w:val="none" w:sz="0" w:space="0" w:color="auto"/>
                  </w:divBdr>
                </w:div>
                <w:div w:id="1277105253">
                  <w:marLeft w:val="0"/>
                  <w:marRight w:val="0"/>
                  <w:marTop w:val="0"/>
                  <w:marBottom w:val="0"/>
                  <w:divBdr>
                    <w:top w:val="none" w:sz="0" w:space="0" w:color="auto"/>
                    <w:left w:val="none" w:sz="0" w:space="0" w:color="auto"/>
                    <w:bottom w:val="none" w:sz="0" w:space="0" w:color="auto"/>
                    <w:right w:val="none" w:sz="0" w:space="0" w:color="auto"/>
                  </w:divBdr>
                </w:div>
                <w:div w:id="2044861749">
                  <w:marLeft w:val="0"/>
                  <w:marRight w:val="0"/>
                  <w:marTop w:val="0"/>
                  <w:marBottom w:val="0"/>
                  <w:divBdr>
                    <w:top w:val="none" w:sz="0" w:space="0" w:color="auto"/>
                    <w:left w:val="none" w:sz="0" w:space="0" w:color="auto"/>
                    <w:bottom w:val="none" w:sz="0" w:space="0" w:color="auto"/>
                    <w:right w:val="none" w:sz="0" w:space="0" w:color="auto"/>
                  </w:divBdr>
                </w:div>
                <w:div w:id="163327902">
                  <w:marLeft w:val="0"/>
                  <w:marRight w:val="0"/>
                  <w:marTop w:val="0"/>
                  <w:marBottom w:val="0"/>
                  <w:divBdr>
                    <w:top w:val="none" w:sz="0" w:space="0" w:color="auto"/>
                    <w:left w:val="none" w:sz="0" w:space="0" w:color="auto"/>
                    <w:bottom w:val="none" w:sz="0" w:space="0" w:color="auto"/>
                    <w:right w:val="none" w:sz="0" w:space="0" w:color="auto"/>
                  </w:divBdr>
                </w:div>
                <w:div w:id="1163666501">
                  <w:marLeft w:val="0"/>
                  <w:marRight w:val="0"/>
                  <w:marTop w:val="0"/>
                  <w:marBottom w:val="0"/>
                  <w:divBdr>
                    <w:top w:val="none" w:sz="0" w:space="0" w:color="auto"/>
                    <w:left w:val="none" w:sz="0" w:space="0" w:color="auto"/>
                    <w:bottom w:val="none" w:sz="0" w:space="0" w:color="auto"/>
                    <w:right w:val="none" w:sz="0" w:space="0" w:color="auto"/>
                  </w:divBdr>
                </w:div>
                <w:div w:id="2096238701">
                  <w:marLeft w:val="0"/>
                  <w:marRight w:val="0"/>
                  <w:marTop w:val="0"/>
                  <w:marBottom w:val="0"/>
                  <w:divBdr>
                    <w:top w:val="none" w:sz="0" w:space="0" w:color="auto"/>
                    <w:left w:val="none" w:sz="0" w:space="0" w:color="auto"/>
                    <w:bottom w:val="none" w:sz="0" w:space="0" w:color="auto"/>
                    <w:right w:val="none" w:sz="0" w:space="0" w:color="auto"/>
                  </w:divBdr>
                </w:div>
                <w:div w:id="1126048782">
                  <w:marLeft w:val="0"/>
                  <w:marRight w:val="0"/>
                  <w:marTop w:val="0"/>
                  <w:marBottom w:val="0"/>
                  <w:divBdr>
                    <w:top w:val="none" w:sz="0" w:space="0" w:color="auto"/>
                    <w:left w:val="none" w:sz="0" w:space="0" w:color="auto"/>
                    <w:bottom w:val="none" w:sz="0" w:space="0" w:color="auto"/>
                    <w:right w:val="none" w:sz="0" w:space="0" w:color="auto"/>
                  </w:divBdr>
                </w:div>
                <w:div w:id="878514826">
                  <w:marLeft w:val="0"/>
                  <w:marRight w:val="0"/>
                  <w:marTop w:val="0"/>
                  <w:marBottom w:val="0"/>
                  <w:divBdr>
                    <w:top w:val="none" w:sz="0" w:space="0" w:color="auto"/>
                    <w:left w:val="none" w:sz="0" w:space="0" w:color="auto"/>
                    <w:bottom w:val="none" w:sz="0" w:space="0" w:color="auto"/>
                    <w:right w:val="none" w:sz="0" w:space="0" w:color="auto"/>
                  </w:divBdr>
                </w:div>
                <w:div w:id="1231381151">
                  <w:marLeft w:val="0"/>
                  <w:marRight w:val="0"/>
                  <w:marTop w:val="0"/>
                  <w:marBottom w:val="0"/>
                  <w:divBdr>
                    <w:top w:val="none" w:sz="0" w:space="0" w:color="auto"/>
                    <w:left w:val="none" w:sz="0" w:space="0" w:color="auto"/>
                    <w:bottom w:val="none" w:sz="0" w:space="0" w:color="auto"/>
                    <w:right w:val="none" w:sz="0" w:space="0" w:color="auto"/>
                  </w:divBdr>
                </w:div>
                <w:div w:id="2065595161">
                  <w:marLeft w:val="0"/>
                  <w:marRight w:val="0"/>
                  <w:marTop w:val="0"/>
                  <w:marBottom w:val="0"/>
                  <w:divBdr>
                    <w:top w:val="none" w:sz="0" w:space="0" w:color="auto"/>
                    <w:left w:val="none" w:sz="0" w:space="0" w:color="auto"/>
                    <w:bottom w:val="none" w:sz="0" w:space="0" w:color="auto"/>
                    <w:right w:val="none" w:sz="0" w:space="0" w:color="auto"/>
                  </w:divBdr>
                </w:div>
                <w:div w:id="479925725">
                  <w:marLeft w:val="0"/>
                  <w:marRight w:val="0"/>
                  <w:marTop w:val="0"/>
                  <w:marBottom w:val="0"/>
                  <w:divBdr>
                    <w:top w:val="none" w:sz="0" w:space="0" w:color="auto"/>
                    <w:left w:val="none" w:sz="0" w:space="0" w:color="auto"/>
                    <w:bottom w:val="none" w:sz="0" w:space="0" w:color="auto"/>
                    <w:right w:val="none" w:sz="0" w:space="0" w:color="auto"/>
                  </w:divBdr>
                </w:div>
                <w:div w:id="1260719527">
                  <w:marLeft w:val="0"/>
                  <w:marRight w:val="0"/>
                  <w:marTop w:val="0"/>
                  <w:marBottom w:val="0"/>
                  <w:divBdr>
                    <w:top w:val="none" w:sz="0" w:space="0" w:color="auto"/>
                    <w:left w:val="none" w:sz="0" w:space="0" w:color="auto"/>
                    <w:bottom w:val="none" w:sz="0" w:space="0" w:color="auto"/>
                    <w:right w:val="none" w:sz="0" w:space="0" w:color="auto"/>
                  </w:divBdr>
                </w:div>
                <w:div w:id="100148022">
                  <w:marLeft w:val="0"/>
                  <w:marRight w:val="0"/>
                  <w:marTop w:val="0"/>
                  <w:marBottom w:val="0"/>
                  <w:divBdr>
                    <w:top w:val="none" w:sz="0" w:space="0" w:color="auto"/>
                    <w:left w:val="none" w:sz="0" w:space="0" w:color="auto"/>
                    <w:bottom w:val="none" w:sz="0" w:space="0" w:color="auto"/>
                    <w:right w:val="none" w:sz="0" w:space="0" w:color="auto"/>
                  </w:divBdr>
                </w:div>
                <w:div w:id="1648703217">
                  <w:marLeft w:val="0"/>
                  <w:marRight w:val="0"/>
                  <w:marTop w:val="0"/>
                  <w:marBottom w:val="0"/>
                  <w:divBdr>
                    <w:top w:val="none" w:sz="0" w:space="0" w:color="auto"/>
                    <w:left w:val="none" w:sz="0" w:space="0" w:color="auto"/>
                    <w:bottom w:val="none" w:sz="0" w:space="0" w:color="auto"/>
                    <w:right w:val="none" w:sz="0" w:space="0" w:color="auto"/>
                  </w:divBdr>
                </w:div>
                <w:div w:id="1112702477">
                  <w:marLeft w:val="0"/>
                  <w:marRight w:val="0"/>
                  <w:marTop w:val="0"/>
                  <w:marBottom w:val="0"/>
                  <w:divBdr>
                    <w:top w:val="none" w:sz="0" w:space="0" w:color="auto"/>
                    <w:left w:val="none" w:sz="0" w:space="0" w:color="auto"/>
                    <w:bottom w:val="none" w:sz="0" w:space="0" w:color="auto"/>
                    <w:right w:val="none" w:sz="0" w:space="0" w:color="auto"/>
                  </w:divBdr>
                </w:div>
                <w:div w:id="1454591677">
                  <w:marLeft w:val="0"/>
                  <w:marRight w:val="0"/>
                  <w:marTop w:val="0"/>
                  <w:marBottom w:val="0"/>
                  <w:divBdr>
                    <w:top w:val="none" w:sz="0" w:space="0" w:color="auto"/>
                    <w:left w:val="none" w:sz="0" w:space="0" w:color="auto"/>
                    <w:bottom w:val="none" w:sz="0" w:space="0" w:color="auto"/>
                    <w:right w:val="none" w:sz="0" w:space="0" w:color="auto"/>
                  </w:divBdr>
                </w:div>
                <w:div w:id="1479112865">
                  <w:marLeft w:val="0"/>
                  <w:marRight w:val="0"/>
                  <w:marTop w:val="0"/>
                  <w:marBottom w:val="0"/>
                  <w:divBdr>
                    <w:top w:val="none" w:sz="0" w:space="0" w:color="auto"/>
                    <w:left w:val="none" w:sz="0" w:space="0" w:color="auto"/>
                    <w:bottom w:val="none" w:sz="0" w:space="0" w:color="auto"/>
                    <w:right w:val="none" w:sz="0" w:space="0" w:color="auto"/>
                  </w:divBdr>
                </w:div>
                <w:div w:id="813376966">
                  <w:marLeft w:val="0"/>
                  <w:marRight w:val="0"/>
                  <w:marTop w:val="0"/>
                  <w:marBottom w:val="0"/>
                  <w:divBdr>
                    <w:top w:val="none" w:sz="0" w:space="0" w:color="auto"/>
                    <w:left w:val="none" w:sz="0" w:space="0" w:color="auto"/>
                    <w:bottom w:val="none" w:sz="0" w:space="0" w:color="auto"/>
                    <w:right w:val="none" w:sz="0" w:space="0" w:color="auto"/>
                  </w:divBdr>
                </w:div>
                <w:div w:id="937298566">
                  <w:marLeft w:val="0"/>
                  <w:marRight w:val="0"/>
                  <w:marTop w:val="0"/>
                  <w:marBottom w:val="0"/>
                  <w:divBdr>
                    <w:top w:val="none" w:sz="0" w:space="0" w:color="auto"/>
                    <w:left w:val="none" w:sz="0" w:space="0" w:color="auto"/>
                    <w:bottom w:val="none" w:sz="0" w:space="0" w:color="auto"/>
                    <w:right w:val="none" w:sz="0" w:space="0" w:color="auto"/>
                  </w:divBdr>
                </w:div>
                <w:div w:id="1139571424">
                  <w:marLeft w:val="0"/>
                  <w:marRight w:val="0"/>
                  <w:marTop w:val="0"/>
                  <w:marBottom w:val="0"/>
                  <w:divBdr>
                    <w:top w:val="none" w:sz="0" w:space="0" w:color="auto"/>
                    <w:left w:val="none" w:sz="0" w:space="0" w:color="auto"/>
                    <w:bottom w:val="none" w:sz="0" w:space="0" w:color="auto"/>
                    <w:right w:val="none" w:sz="0" w:space="0" w:color="auto"/>
                  </w:divBdr>
                </w:div>
                <w:div w:id="580214164">
                  <w:marLeft w:val="0"/>
                  <w:marRight w:val="0"/>
                  <w:marTop w:val="0"/>
                  <w:marBottom w:val="0"/>
                  <w:divBdr>
                    <w:top w:val="none" w:sz="0" w:space="0" w:color="auto"/>
                    <w:left w:val="none" w:sz="0" w:space="0" w:color="auto"/>
                    <w:bottom w:val="none" w:sz="0" w:space="0" w:color="auto"/>
                    <w:right w:val="none" w:sz="0" w:space="0" w:color="auto"/>
                  </w:divBdr>
                </w:div>
                <w:div w:id="625819593">
                  <w:marLeft w:val="0"/>
                  <w:marRight w:val="0"/>
                  <w:marTop w:val="0"/>
                  <w:marBottom w:val="0"/>
                  <w:divBdr>
                    <w:top w:val="none" w:sz="0" w:space="0" w:color="auto"/>
                    <w:left w:val="none" w:sz="0" w:space="0" w:color="auto"/>
                    <w:bottom w:val="none" w:sz="0" w:space="0" w:color="auto"/>
                    <w:right w:val="none" w:sz="0" w:space="0" w:color="auto"/>
                  </w:divBdr>
                </w:div>
                <w:div w:id="226653083">
                  <w:marLeft w:val="0"/>
                  <w:marRight w:val="0"/>
                  <w:marTop w:val="0"/>
                  <w:marBottom w:val="0"/>
                  <w:divBdr>
                    <w:top w:val="none" w:sz="0" w:space="0" w:color="auto"/>
                    <w:left w:val="none" w:sz="0" w:space="0" w:color="auto"/>
                    <w:bottom w:val="none" w:sz="0" w:space="0" w:color="auto"/>
                    <w:right w:val="none" w:sz="0" w:space="0" w:color="auto"/>
                  </w:divBdr>
                </w:div>
                <w:div w:id="616564524">
                  <w:marLeft w:val="0"/>
                  <w:marRight w:val="0"/>
                  <w:marTop w:val="0"/>
                  <w:marBottom w:val="0"/>
                  <w:divBdr>
                    <w:top w:val="none" w:sz="0" w:space="0" w:color="auto"/>
                    <w:left w:val="none" w:sz="0" w:space="0" w:color="auto"/>
                    <w:bottom w:val="none" w:sz="0" w:space="0" w:color="auto"/>
                    <w:right w:val="none" w:sz="0" w:space="0" w:color="auto"/>
                  </w:divBdr>
                </w:div>
                <w:div w:id="1024015380">
                  <w:marLeft w:val="0"/>
                  <w:marRight w:val="0"/>
                  <w:marTop w:val="0"/>
                  <w:marBottom w:val="0"/>
                  <w:divBdr>
                    <w:top w:val="none" w:sz="0" w:space="0" w:color="auto"/>
                    <w:left w:val="none" w:sz="0" w:space="0" w:color="auto"/>
                    <w:bottom w:val="none" w:sz="0" w:space="0" w:color="auto"/>
                    <w:right w:val="none" w:sz="0" w:space="0" w:color="auto"/>
                  </w:divBdr>
                </w:div>
                <w:div w:id="629748873">
                  <w:marLeft w:val="0"/>
                  <w:marRight w:val="0"/>
                  <w:marTop w:val="0"/>
                  <w:marBottom w:val="0"/>
                  <w:divBdr>
                    <w:top w:val="none" w:sz="0" w:space="0" w:color="auto"/>
                    <w:left w:val="none" w:sz="0" w:space="0" w:color="auto"/>
                    <w:bottom w:val="none" w:sz="0" w:space="0" w:color="auto"/>
                    <w:right w:val="none" w:sz="0" w:space="0" w:color="auto"/>
                  </w:divBdr>
                </w:div>
                <w:div w:id="2061708674">
                  <w:marLeft w:val="0"/>
                  <w:marRight w:val="0"/>
                  <w:marTop w:val="0"/>
                  <w:marBottom w:val="0"/>
                  <w:divBdr>
                    <w:top w:val="none" w:sz="0" w:space="0" w:color="auto"/>
                    <w:left w:val="none" w:sz="0" w:space="0" w:color="auto"/>
                    <w:bottom w:val="none" w:sz="0" w:space="0" w:color="auto"/>
                    <w:right w:val="none" w:sz="0" w:space="0" w:color="auto"/>
                  </w:divBdr>
                </w:div>
                <w:div w:id="1132400274">
                  <w:marLeft w:val="0"/>
                  <w:marRight w:val="0"/>
                  <w:marTop w:val="0"/>
                  <w:marBottom w:val="0"/>
                  <w:divBdr>
                    <w:top w:val="none" w:sz="0" w:space="0" w:color="auto"/>
                    <w:left w:val="none" w:sz="0" w:space="0" w:color="auto"/>
                    <w:bottom w:val="none" w:sz="0" w:space="0" w:color="auto"/>
                    <w:right w:val="none" w:sz="0" w:space="0" w:color="auto"/>
                  </w:divBdr>
                </w:div>
                <w:div w:id="47845565">
                  <w:marLeft w:val="0"/>
                  <w:marRight w:val="0"/>
                  <w:marTop w:val="0"/>
                  <w:marBottom w:val="0"/>
                  <w:divBdr>
                    <w:top w:val="none" w:sz="0" w:space="0" w:color="auto"/>
                    <w:left w:val="none" w:sz="0" w:space="0" w:color="auto"/>
                    <w:bottom w:val="none" w:sz="0" w:space="0" w:color="auto"/>
                    <w:right w:val="none" w:sz="0" w:space="0" w:color="auto"/>
                  </w:divBdr>
                </w:div>
                <w:div w:id="699816138">
                  <w:marLeft w:val="0"/>
                  <w:marRight w:val="0"/>
                  <w:marTop w:val="0"/>
                  <w:marBottom w:val="0"/>
                  <w:divBdr>
                    <w:top w:val="none" w:sz="0" w:space="0" w:color="auto"/>
                    <w:left w:val="none" w:sz="0" w:space="0" w:color="auto"/>
                    <w:bottom w:val="none" w:sz="0" w:space="0" w:color="auto"/>
                    <w:right w:val="none" w:sz="0" w:space="0" w:color="auto"/>
                  </w:divBdr>
                </w:div>
                <w:div w:id="469327223">
                  <w:marLeft w:val="0"/>
                  <w:marRight w:val="0"/>
                  <w:marTop w:val="0"/>
                  <w:marBottom w:val="0"/>
                  <w:divBdr>
                    <w:top w:val="none" w:sz="0" w:space="0" w:color="auto"/>
                    <w:left w:val="none" w:sz="0" w:space="0" w:color="auto"/>
                    <w:bottom w:val="none" w:sz="0" w:space="0" w:color="auto"/>
                    <w:right w:val="none" w:sz="0" w:space="0" w:color="auto"/>
                  </w:divBdr>
                </w:div>
                <w:div w:id="2078355722">
                  <w:marLeft w:val="0"/>
                  <w:marRight w:val="0"/>
                  <w:marTop w:val="0"/>
                  <w:marBottom w:val="0"/>
                  <w:divBdr>
                    <w:top w:val="none" w:sz="0" w:space="0" w:color="auto"/>
                    <w:left w:val="none" w:sz="0" w:space="0" w:color="auto"/>
                    <w:bottom w:val="none" w:sz="0" w:space="0" w:color="auto"/>
                    <w:right w:val="none" w:sz="0" w:space="0" w:color="auto"/>
                  </w:divBdr>
                </w:div>
                <w:div w:id="1481922109">
                  <w:marLeft w:val="0"/>
                  <w:marRight w:val="0"/>
                  <w:marTop w:val="0"/>
                  <w:marBottom w:val="0"/>
                  <w:divBdr>
                    <w:top w:val="none" w:sz="0" w:space="0" w:color="auto"/>
                    <w:left w:val="none" w:sz="0" w:space="0" w:color="auto"/>
                    <w:bottom w:val="none" w:sz="0" w:space="0" w:color="auto"/>
                    <w:right w:val="none" w:sz="0" w:space="0" w:color="auto"/>
                  </w:divBdr>
                </w:div>
                <w:div w:id="268900981">
                  <w:marLeft w:val="0"/>
                  <w:marRight w:val="0"/>
                  <w:marTop w:val="0"/>
                  <w:marBottom w:val="0"/>
                  <w:divBdr>
                    <w:top w:val="none" w:sz="0" w:space="0" w:color="auto"/>
                    <w:left w:val="none" w:sz="0" w:space="0" w:color="auto"/>
                    <w:bottom w:val="none" w:sz="0" w:space="0" w:color="auto"/>
                    <w:right w:val="none" w:sz="0" w:space="0" w:color="auto"/>
                  </w:divBdr>
                </w:div>
                <w:div w:id="703864827">
                  <w:marLeft w:val="0"/>
                  <w:marRight w:val="0"/>
                  <w:marTop w:val="0"/>
                  <w:marBottom w:val="0"/>
                  <w:divBdr>
                    <w:top w:val="none" w:sz="0" w:space="0" w:color="auto"/>
                    <w:left w:val="none" w:sz="0" w:space="0" w:color="auto"/>
                    <w:bottom w:val="none" w:sz="0" w:space="0" w:color="auto"/>
                    <w:right w:val="none" w:sz="0" w:space="0" w:color="auto"/>
                  </w:divBdr>
                </w:div>
                <w:div w:id="2012026670">
                  <w:marLeft w:val="0"/>
                  <w:marRight w:val="0"/>
                  <w:marTop w:val="0"/>
                  <w:marBottom w:val="0"/>
                  <w:divBdr>
                    <w:top w:val="none" w:sz="0" w:space="0" w:color="auto"/>
                    <w:left w:val="none" w:sz="0" w:space="0" w:color="auto"/>
                    <w:bottom w:val="none" w:sz="0" w:space="0" w:color="auto"/>
                    <w:right w:val="none" w:sz="0" w:space="0" w:color="auto"/>
                  </w:divBdr>
                </w:div>
                <w:div w:id="1062602874">
                  <w:marLeft w:val="0"/>
                  <w:marRight w:val="0"/>
                  <w:marTop w:val="0"/>
                  <w:marBottom w:val="0"/>
                  <w:divBdr>
                    <w:top w:val="none" w:sz="0" w:space="0" w:color="auto"/>
                    <w:left w:val="none" w:sz="0" w:space="0" w:color="auto"/>
                    <w:bottom w:val="none" w:sz="0" w:space="0" w:color="auto"/>
                    <w:right w:val="none" w:sz="0" w:space="0" w:color="auto"/>
                  </w:divBdr>
                </w:div>
                <w:div w:id="1305113378">
                  <w:marLeft w:val="0"/>
                  <w:marRight w:val="0"/>
                  <w:marTop w:val="0"/>
                  <w:marBottom w:val="0"/>
                  <w:divBdr>
                    <w:top w:val="none" w:sz="0" w:space="0" w:color="auto"/>
                    <w:left w:val="none" w:sz="0" w:space="0" w:color="auto"/>
                    <w:bottom w:val="none" w:sz="0" w:space="0" w:color="auto"/>
                    <w:right w:val="none" w:sz="0" w:space="0" w:color="auto"/>
                  </w:divBdr>
                </w:div>
                <w:div w:id="819073734">
                  <w:marLeft w:val="0"/>
                  <w:marRight w:val="0"/>
                  <w:marTop w:val="0"/>
                  <w:marBottom w:val="0"/>
                  <w:divBdr>
                    <w:top w:val="none" w:sz="0" w:space="0" w:color="auto"/>
                    <w:left w:val="none" w:sz="0" w:space="0" w:color="auto"/>
                    <w:bottom w:val="none" w:sz="0" w:space="0" w:color="auto"/>
                    <w:right w:val="none" w:sz="0" w:space="0" w:color="auto"/>
                  </w:divBdr>
                </w:div>
                <w:div w:id="1313100972">
                  <w:marLeft w:val="0"/>
                  <w:marRight w:val="0"/>
                  <w:marTop w:val="0"/>
                  <w:marBottom w:val="0"/>
                  <w:divBdr>
                    <w:top w:val="none" w:sz="0" w:space="0" w:color="auto"/>
                    <w:left w:val="none" w:sz="0" w:space="0" w:color="auto"/>
                    <w:bottom w:val="none" w:sz="0" w:space="0" w:color="auto"/>
                    <w:right w:val="none" w:sz="0" w:space="0" w:color="auto"/>
                  </w:divBdr>
                </w:div>
                <w:div w:id="2034065269">
                  <w:marLeft w:val="0"/>
                  <w:marRight w:val="0"/>
                  <w:marTop w:val="0"/>
                  <w:marBottom w:val="0"/>
                  <w:divBdr>
                    <w:top w:val="none" w:sz="0" w:space="0" w:color="auto"/>
                    <w:left w:val="none" w:sz="0" w:space="0" w:color="auto"/>
                    <w:bottom w:val="none" w:sz="0" w:space="0" w:color="auto"/>
                    <w:right w:val="none" w:sz="0" w:space="0" w:color="auto"/>
                  </w:divBdr>
                </w:div>
                <w:div w:id="725252813">
                  <w:marLeft w:val="0"/>
                  <w:marRight w:val="0"/>
                  <w:marTop w:val="0"/>
                  <w:marBottom w:val="0"/>
                  <w:divBdr>
                    <w:top w:val="none" w:sz="0" w:space="0" w:color="auto"/>
                    <w:left w:val="none" w:sz="0" w:space="0" w:color="auto"/>
                    <w:bottom w:val="none" w:sz="0" w:space="0" w:color="auto"/>
                    <w:right w:val="none" w:sz="0" w:space="0" w:color="auto"/>
                  </w:divBdr>
                </w:div>
                <w:div w:id="1026563308">
                  <w:marLeft w:val="0"/>
                  <w:marRight w:val="0"/>
                  <w:marTop w:val="0"/>
                  <w:marBottom w:val="0"/>
                  <w:divBdr>
                    <w:top w:val="none" w:sz="0" w:space="0" w:color="auto"/>
                    <w:left w:val="none" w:sz="0" w:space="0" w:color="auto"/>
                    <w:bottom w:val="none" w:sz="0" w:space="0" w:color="auto"/>
                    <w:right w:val="none" w:sz="0" w:space="0" w:color="auto"/>
                  </w:divBdr>
                </w:div>
                <w:div w:id="301427191">
                  <w:marLeft w:val="0"/>
                  <w:marRight w:val="0"/>
                  <w:marTop w:val="0"/>
                  <w:marBottom w:val="0"/>
                  <w:divBdr>
                    <w:top w:val="none" w:sz="0" w:space="0" w:color="auto"/>
                    <w:left w:val="none" w:sz="0" w:space="0" w:color="auto"/>
                    <w:bottom w:val="none" w:sz="0" w:space="0" w:color="auto"/>
                    <w:right w:val="none" w:sz="0" w:space="0" w:color="auto"/>
                  </w:divBdr>
                </w:div>
                <w:div w:id="476337457">
                  <w:marLeft w:val="0"/>
                  <w:marRight w:val="0"/>
                  <w:marTop w:val="0"/>
                  <w:marBottom w:val="0"/>
                  <w:divBdr>
                    <w:top w:val="none" w:sz="0" w:space="0" w:color="auto"/>
                    <w:left w:val="none" w:sz="0" w:space="0" w:color="auto"/>
                    <w:bottom w:val="none" w:sz="0" w:space="0" w:color="auto"/>
                    <w:right w:val="none" w:sz="0" w:space="0" w:color="auto"/>
                  </w:divBdr>
                </w:div>
                <w:div w:id="1721900814">
                  <w:marLeft w:val="0"/>
                  <w:marRight w:val="0"/>
                  <w:marTop w:val="0"/>
                  <w:marBottom w:val="0"/>
                  <w:divBdr>
                    <w:top w:val="none" w:sz="0" w:space="0" w:color="auto"/>
                    <w:left w:val="none" w:sz="0" w:space="0" w:color="auto"/>
                    <w:bottom w:val="none" w:sz="0" w:space="0" w:color="auto"/>
                    <w:right w:val="none" w:sz="0" w:space="0" w:color="auto"/>
                  </w:divBdr>
                </w:div>
                <w:div w:id="1696887215">
                  <w:marLeft w:val="0"/>
                  <w:marRight w:val="0"/>
                  <w:marTop w:val="0"/>
                  <w:marBottom w:val="0"/>
                  <w:divBdr>
                    <w:top w:val="none" w:sz="0" w:space="0" w:color="auto"/>
                    <w:left w:val="none" w:sz="0" w:space="0" w:color="auto"/>
                    <w:bottom w:val="none" w:sz="0" w:space="0" w:color="auto"/>
                    <w:right w:val="none" w:sz="0" w:space="0" w:color="auto"/>
                  </w:divBdr>
                </w:div>
                <w:div w:id="2116552478">
                  <w:marLeft w:val="0"/>
                  <w:marRight w:val="0"/>
                  <w:marTop w:val="0"/>
                  <w:marBottom w:val="0"/>
                  <w:divBdr>
                    <w:top w:val="none" w:sz="0" w:space="0" w:color="auto"/>
                    <w:left w:val="none" w:sz="0" w:space="0" w:color="auto"/>
                    <w:bottom w:val="none" w:sz="0" w:space="0" w:color="auto"/>
                    <w:right w:val="none" w:sz="0" w:space="0" w:color="auto"/>
                  </w:divBdr>
                </w:div>
                <w:div w:id="162942480">
                  <w:marLeft w:val="0"/>
                  <w:marRight w:val="0"/>
                  <w:marTop w:val="0"/>
                  <w:marBottom w:val="0"/>
                  <w:divBdr>
                    <w:top w:val="none" w:sz="0" w:space="0" w:color="auto"/>
                    <w:left w:val="none" w:sz="0" w:space="0" w:color="auto"/>
                    <w:bottom w:val="none" w:sz="0" w:space="0" w:color="auto"/>
                    <w:right w:val="none" w:sz="0" w:space="0" w:color="auto"/>
                  </w:divBdr>
                </w:div>
                <w:div w:id="1253508138">
                  <w:marLeft w:val="0"/>
                  <w:marRight w:val="0"/>
                  <w:marTop w:val="0"/>
                  <w:marBottom w:val="0"/>
                  <w:divBdr>
                    <w:top w:val="none" w:sz="0" w:space="0" w:color="auto"/>
                    <w:left w:val="none" w:sz="0" w:space="0" w:color="auto"/>
                    <w:bottom w:val="none" w:sz="0" w:space="0" w:color="auto"/>
                    <w:right w:val="none" w:sz="0" w:space="0" w:color="auto"/>
                  </w:divBdr>
                </w:div>
                <w:div w:id="1199784213">
                  <w:marLeft w:val="0"/>
                  <w:marRight w:val="0"/>
                  <w:marTop w:val="0"/>
                  <w:marBottom w:val="0"/>
                  <w:divBdr>
                    <w:top w:val="none" w:sz="0" w:space="0" w:color="auto"/>
                    <w:left w:val="none" w:sz="0" w:space="0" w:color="auto"/>
                    <w:bottom w:val="none" w:sz="0" w:space="0" w:color="auto"/>
                    <w:right w:val="none" w:sz="0" w:space="0" w:color="auto"/>
                  </w:divBdr>
                </w:div>
                <w:div w:id="1261452720">
                  <w:marLeft w:val="0"/>
                  <w:marRight w:val="0"/>
                  <w:marTop w:val="0"/>
                  <w:marBottom w:val="0"/>
                  <w:divBdr>
                    <w:top w:val="none" w:sz="0" w:space="0" w:color="auto"/>
                    <w:left w:val="none" w:sz="0" w:space="0" w:color="auto"/>
                    <w:bottom w:val="none" w:sz="0" w:space="0" w:color="auto"/>
                    <w:right w:val="none" w:sz="0" w:space="0" w:color="auto"/>
                  </w:divBdr>
                </w:div>
                <w:div w:id="582026780">
                  <w:marLeft w:val="0"/>
                  <w:marRight w:val="0"/>
                  <w:marTop w:val="0"/>
                  <w:marBottom w:val="0"/>
                  <w:divBdr>
                    <w:top w:val="none" w:sz="0" w:space="0" w:color="auto"/>
                    <w:left w:val="none" w:sz="0" w:space="0" w:color="auto"/>
                    <w:bottom w:val="none" w:sz="0" w:space="0" w:color="auto"/>
                    <w:right w:val="none" w:sz="0" w:space="0" w:color="auto"/>
                  </w:divBdr>
                </w:div>
                <w:div w:id="1848053012">
                  <w:marLeft w:val="0"/>
                  <w:marRight w:val="0"/>
                  <w:marTop w:val="0"/>
                  <w:marBottom w:val="0"/>
                  <w:divBdr>
                    <w:top w:val="none" w:sz="0" w:space="0" w:color="auto"/>
                    <w:left w:val="none" w:sz="0" w:space="0" w:color="auto"/>
                    <w:bottom w:val="none" w:sz="0" w:space="0" w:color="auto"/>
                    <w:right w:val="none" w:sz="0" w:space="0" w:color="auto"/>
                  </w:divBdr>
                </w:div>
                <w:div w:id="1030912381">
                  <w:marLeft w:val="0"/>
                  <w:marRight w:val="0"/>
                  <w:marTop w:val="0"/>
                  <w:marBottom w:val="0"/>
                  <w:divBdr>
                    <w:top w:val="none" w:sz="0" w:space="0" w:color="auto"/>
                    <w:left w:val="none" w:sz="0" w:space="0" w:color="auto"/>
                    <w:bottom w:val="none" w:sz="0" w:space="0" w:color="auto"/>
                    <w:right w:val="none" w:sz="0" w:space="0" w:color="auto"/>
                  </w:divBdr>
                </w:div>
                <w:div w:id="1278760117">
                  <w:marLeft w:val="0"/>
                  <w:marRight w:val="0"/>
                  <w:marTop w:val="0"/>
                  <w:marBottom w:val="0"/>
                  <w:divBdr>
                    <w:top w:val="none" w:sz="0" w:space="0" w:color="auto"/>
                    <w:left w:val="none" w:sz="0" w:space="0" w:color="auto"/>
                    <w:bottom w:val="none" w:sz="0" w:space="0" w:color="auto"/>
                    <w:right w:val="none" w:sz="0" w:space="0" w:color="auto"/>
                  </w:divBdr>
                </w:div>
                <w:div w:id="2099476840">
                  <w:marLeft w:val="0"/>
                  <w:marRight w:val="0"/>
                  <w:marTop w:val="0"/>
                  <w:marBottom w:val="0"/>
                  <w:divBdr>
                    <w:top w:val="none" w:sz="0" w:space="0" w:color="auto"/>
                    <w:left w:val="none" w:sz="0" w:space="0" w:color="auto"/>
                    <w:bottom w:val="none" w:sz="0" w:space="0" w:color="auto"/>
                    <w:right w:val="none" w:sz="0" w:space="0" w:color="auto"/>
                  </w:divBdr>
                </w:div>
                <w:div w:id="1187721114">
                  <w:marLeft w:val="0"/>
                  <w:marRight w:val="0"/>
                  <w:marTop w:val="0"/>
                  <w:marBottom w:val="0"/>
                  <w:divBdr>
                    <w:top w:val="none" w:sz="0" w:space="0" w:color="auto"/>
                    <w:left w:val="none" w:sz="0" w:space="0" w:color="auto"/>
                    <w:bottom w:val="none" w:sz="0" w:space="0" w:color="auto"/>
                    <w:right w:val="none" w:sz="0" w:space="0" w:color="auto"/>
                  </w:divBdr>
                </w:div>
                <w:div w:id="797652168">
                  <w:marLeft w:val="0"/>
                  <w:marRight w:val="0"/>
                  <w:marTop w:val="0"/>
                  <w:marBottom w:val="0"/>
                  <w:divBdr>
                    <w:top w:val="none" w:sz="0" w:space="0" w:color="auto"/>
                    <w:left w:val="none" w:sz="0" w:space="0" w:color="auto"/>
                    <w:bottom w:val="none" w:sz="0" w:space="0" w:color="auto"/>
                    <w:right w:val="none" w:sz="0" w:space="0" w:color="auto"/>
                  </w:divBdr>
                </w:div>
                <w:div w:id="1737783405">
                  <w:marLeft w:val="0"/>
                  <w:marRight w:val="0"/>
                  <w:marTop w:val="0"/>
                  <w:marBottom w:val="0"/>
                  <w:divBdr>
                    <w:top w:val="none" w:sz="0" w:space="0" w:color="auto"/>
                    <w:left w:val="none" w:sz="0" w:space="0" w:color="auto"/>
                    <w:bottom w:val="none" w:sz="0" w:space="0" w:color="auto"/>
                    <w:right w:val="none" w:sz="0" w:space="0" w:color="auto"/>
                  </w:divBdr>
                </w:div>
                <w:div w:id="489832745">
                  <w:marLeft w:val="0"/>
                  <w:marRight w:val="0"/>
                  <w:marTop w:val="0"/>
                  <w:marBottom w:val="0"/>
                  <w:divBdr>
                    <w:top w:val="none" w:sz="0" w:space="0" w:color="auto"/>
                    <w:left w:val="none" w:sz="0" w:space="0" w:color="auto"/>
                    <w:bottom w:val="none" w:sz="0" w:space="0" w:color="auto"/>
                    <w:right w:val="none" w:sz="0" w:space="0" w:color="auto"/>
                  </w:divBdr>
                </w:div>
                <w:div w:id="13088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4538">
      <w:bodyDiv w:val="1"/>
      <w:marLeft w:val="0"/>
      <w:marRight w:val="0"/>
      <w:marTop w:val="0"/>
      <w:marBottom w:val="0"/>
      <w:divBdr>
        <w:top w:val="none" w:sz="0" w:space="0" w:color="auto"/>
        <w:left w:val="none" w:sz="0" w:space="0" w:color="auto"/>
        <w:bottom w:val="none" w:sz="0" w:space="0" w:color="auto"/>
        <w:right w:val="none" w:sz="0" w:space="0" w:color="auto"/>
      </w:divBdr>
    </w:div>
    <w:div w:id="1782992623">
      <w:bodyDiv w:val="1"/>
      <w:marLeft w:val="0"/>
      <w:marRight w:val="0"/>
      <w:marTop w:val="0"/>
      <w:marBottom w:val="0"/>
      <w:divBdr>
        <w:top w:val="none" w:sz="0" w:space="0" w:color="auto"/>
        <w:left w:val="none" w:sz="0" w:space="0" w:color="auto"/>
        <w:bottom w:val="none" w:sz="0" w:space="0" w:color="auto"/>
        <w:right w:val="none" w:sz="0" w:space="0" w:color="auto"/>
      </w:divBdr>
    </w:div>
    <w:div w:id="2002464085">
      <w:bodyDiv w:val="1"/>
      <w:marLeft w:val="0"/>
      <w:marRight w:val="0"/>
      <w:marTop w:val="0"/>
      <w:marBottom w:val="0"/>
      <w:divBdr>
        <w:top w:val="none" w:sz="0" w:space="0" w:color="auto"/>
        <w:left w:val="none" w:sz="0" w:space="0" w:color="auto"/>
        <w:bottom w:val="none" w:sz="0" w:space="0" w:color="auto"/>
        <w:right w:val="none" w:sz="0" w:space="0" w:color="auto"/>
      </w:divBdr>
      <w:divsChild>
        <w:div w:id="230119316">
          <w:marLeft w:val="0"/>
          <w:marRight w:val="0"/>
          <w:marTop w:val="0"/>
          <w:marBottom w:val="0"/>
          <w:divBdr>
            <w:top w:val="none" w:sz="0" w:space="0" w:color="auto"/>
            <w:left w:val="none" w:sz="0" w:space="0" w:color="auto"/>
            <w:bottom w:val="none" w:sz="0" w:space="0" w:color="auto"/>
            <w:right w:val="none" w:sz="0" w:space="0" w:color="auto"/>
          </w:divBdr>
          <w:divsChild>
            <w:div w:id="1651711595">
              <w:marLeft w:val="0"/>
              <w:marRight w:val="0"/>
              <w:marTop w:val="0"/>
              <w:marBottom w:val="0"/>
              <w:divBdr>
                <w:top w:val="none" w:sz="0" w:space="0" w:color="auto"/>
                <w:left w:val="none" w:sz="0" w:space="0" w:color="auto"/>
                <w:bottom w:val="none" w:sz="0" w:space="0" w:color="auto"/>
                <w:right w:val="none" w:sz="0" w:space="0" w:color="auto"/>
              </w:divBdr>
              <w:divsChild>
                <w:div w:id="403990229">
                  <w:marLeft w:val="0"/>
                  <w:marRight w:val="0"/>
                  <w:marTop w:val="0"/>
                  <w:marBottom w:val="0"/>
                  <w:divBdr>
                    <w:top w:val="none" w:sz="0" w:space="0" w:color="auto"/>
                    <w:left w:val="none" w:sz="0" w:space="0" w:color="auto"/>
                    <w:bottom w:val="none" w:sz="0" w:space="0" w:color="auto"/>
                    <w:right w:val="none" w:sz="0" w:space="0" w:color="auto"/>
                  </w:divBdr>
                </w:div>
                <w:div w:id="778918235">
                  <w:marLeft w:val="0"/>
                  <w:marRight w:val="0"/>
                  <w:marTop w:val="0"/>
                  <w:marBottom w:val="0"/>
                  <w:divBdr>
                    <w:top w:val="none" w:sz="0" w:space="0" w:color="auto"/>
                    <w:left w:val="none" w:sz="0" w:space="0" w:color="auto"/>
                    <w:bottom w:val="none" w:sz="0" w:space="0" w:color="auto"/>
                    <w:right w:val="none" w:sz="0" w:space="0" w:color="auto"/>
                  </w:divBdr>
                </w:div>
                <w:div w:id="635261095">
                  <w:marLeft w:val="0"/>
                  <w:marRight w:val="0"/>
                  <w:marTop w:val="0"/>
                  <w:marBottom w:val="0"/>
                  <w:divBdr>
                    <w:top w:val="none" w:sz="0" w:space="0" w:color="auto"/>
                    <w:left w:val="none" w:sz="0" w:space="0" w:color="auto"/>
                    <w:bottom w:val="none" w:sz="0" w:space="0" w:color="auto"/>
                    <w:right w:val="none" w:sz="0" w:space="0" w:color="auto"/>
                  </w:divBdr>
                </w:div>
                <w:div w:id="760446218">
                  <w:marLeft w:val="0"/>
                  <w:marRight w:val="0"/>
                  <w:marTop w:val="0"/>
                  <w:marBottom w:val="0"/>
                  <w:divBdr>
                    <w:top w:val="none" w:sz="0" w:space="0" w:color="auto"/>
                    <w:left w:val="none" w:sz="0" w:space="0" w:color="auto"/>
                    <w:bottom w:val="none" w:sz="0" w:space="0" w:color="auto"/>
                    <w:right w:val="none" w:sz="0" w:space="0" w:color="auto"/>
                  </w:divBdr>
                </w:div>
                <w:div w:id="1257980678">
                  <w:marLeft w:val="0"/>
                  <w:marRight w:val="0"/>
                  <w:marTop w:val="0"/>
                  <w:marBottom w:val="0"/>
                  <w:divBdr>
                    <w:top w:val="none" w:sz="0" w:space="0" w:color="auto"/>
                    <w:left w:val="none" w:sz="0" w:space="0" w:color="auto"/>
                    <w:bottom w:val="none" w:sz="0" w:space="0" w:color="auto"/>
                    <w:right w:val="none" w:sz="0" w:space="0" w:color="auto"/>
                  </w:divBdr>
                </w:div>
                <w:div w:id="1654410365">
                  <w:marLeft w:val="0"/>
                  <w:marRight w:val="0"/>
                  <w:marTop w:val="0"/>
                  <w:marBottom w:val="0"/>
                  <w:divBdr>
                    <w:top w:val="none" w:sz="0" w:space="0" w:color="auto"/>
                    <w:left w:val="none" w:sz="0" w:space="0" w:color="auto"/>
                    <w:bottom w:val="none" w:sz="0" w:space="0" w:color="auto"/>
                    <w:right w:val="none" w:sz="0" w:space="0" w:color="auto"/>
                  </w:divBdr>
                </w:div>
                <w:div w:id="49154749">
                  <w:marLeft w:val="0"/>
                  <w:marRight w:val="0"/>
                  <w:marTop w:val="0"/>
                  <w:marBottom w:val="0"/>
                  <w:divBdr>
                    <w:top w:val="none" w:sz="0" w:space="0" w:color="auto"/>
                    <w:left w:val="none" w:sz="0" w:space="0" w:color="auto"/>
                    <w:bottom w:val="none" w:sz="0" w:space="0" w:color="auto"/>
                    <w:right w:val="none" w:sz="0" w:space="0" w:color="auto"/>
                  </w:divBdr>
                </w:div>
                <w:div w:id="1967933732">
                  <w:marLeft w:val="0"/>
                  <w:marRight w:val="0"/>
                  <w:marTop w:val="0"/>
                  <w:marBottom w:val="0"/>
                  <w:divBdr>
                    <w:top w:val="none" w:sz="0" w:space="0" w:color="auto"/>
                    <w:left w:val="none" w:sz="0" w:space="0" w:color="auto"/>
                    <w:bottom w:val="none" w:sz="0" w:space="0" w:color="auto"/>
                    <w:right w:val="none" w:sz="0" w:space="0" w:color="auto"/>
                  </w:divBdr>
                </w:div>
                <w:div w:id="296498321">
                  <w:marLeft w:val="0"/>
                  <w:marRight w:val="0"/>
                  <w:marTop w:val="0"/>
                  <w:marBottom w:val="0"/>
                  <w:divBdr>
                    <w:top w:val="none" w:sz="0" w:space="0" w:color="auto"/>
                    <w:left w:val="none" w:sz="0" w:space="0" w:color="auto"/>
                    <w:bottom w:val="none" w:sz="0" w:space="0" w:color="auto"/>
                    <w:right w:val="none" w:sz="0" w:space="0" w:color="auto"/>
                  </w:divBdr>
                </w:div>
                <w:div w:id="795290950">
                  <w:marLeft w:val="0"/>
                  <w:marRight w:val="0"/>
                  <w:marTop w:val="0"/>
                  <w:marBottom w:val="0"/>
                  <w:divBdr>
                    <w:top w:val="none" w:sz="0" w:space="0" w:color="auto"/>
                    <w:left w:val="none" w:sz="0" w:space="0" w:color="auto"/>
                    <w:bottom w:val="none" w:sz="0" w:space="0" w:color="auto"/>
                    <w:right w:val="none" w:sz="0" w:space="0" w:color="auto"/>
                  </w:divBdr>
                </w:div>
                <w:div w:id="1554660393">
                  <w:marLeft w:val="0"/>
                  <w:marRight w:val="0"/>
                  <w:marTop w:val="0"/>
                  <w:marBottom w:val="0"/>
                  <w:divBdr>
                    <w:top w:val="none" w:sz="0" w:space="0" w:color="auto"/>
                    <w:left w:val="none" w:sz="0" w:space="0" w:color="auto"/>
                    <w:bottom w:val="none" w:sz="0" w:space="0" w:color="auto"/>
                    <w:right w:val="none" w:sz="0" w:space="0" w:color="auto"/>
                  </w:divBdr>
                </w:div>
                <w:div w:id="375200736">
                  <w:marLeft w:val="0"/>
                  <w:marRight w:val="0"/>
                  <w:marTop w:val="0"/>
                  <w:marBottom w:val="0"/>
                  <w:divBdr>
                    <w:top w:val="none" w:sz="0" w:space="0" w:color="auto"/>
                    <w:left w:val="none" w:sz="0" w:space="0" w:color="auto"/>
                    <w:bottom w:val="none" w:sz="0" w:space="0" w:color="auto"/>
                    <w:right w:val="none" w:sz="0" w:space="0" w:color="auto"/>
                  </w:divBdr>
                </w:div>
                <w:div w:id="1927033242">
                  <w:marLeft w:val="0"/>
                  <w:marRight w:val="0"/>
                  <w:marTop w:val="0"/>
                  <w:marBottom w:val="0"/>
                  <w:divBdr>
                    <w:top w:val="none" w:sz="0" w:space="0" w:color="auto"/>
                    <w:left w:val="none" w:sz="0" w:space="0" w:color="auto"/>
                    <w:bottom w:val="none" w:sz="0" w:space="0" w:color="auto"/>
                    <w:right w:val="none" w:sz="0" w:space="0" w:color="auto"/>
                  </w:divBdr>
                </w:div>
                <w:div w:id="159852135">
                  <w:marLeft w:val="0"/>
                  <w:marRight w:val="0"/>
                  <w:marTop w:val="0"/>
                  <w:marBottom w:val="0"/>
                  <w:divBdr>
                    <w:top w:val="none" w:sz="0" w:space="0" w:color="auto"/>
                    <w:left w:val="none" w:sz="0" w:space="0" w:color="auto"/>
                    <w:bottom w:val="none" w:sz="0" w:space="0" w:color="auto"/>
                    <w:right w:val="none" w:sz="0" w:space="0" w:color="auto"/>
                  </w:divBdr>
                </w:div>
                <w:div w:id="2084595848">
                  <w:marLeft w:val="0"/>
                  <w:marRight w:val="0"/>
                  <w:marTop w:val="0"/>
                  <w:marBottom w:val="0"/>
                  <w:divBdr>
                    <w:top w:val="none" w:sz="0" w:space="0" w:color="auto"/>
                    <w:left w:val="none" w:sz="0" w:space="0" w:color="auto"/>
                    <w:bottom w:val="none" w:sz="0" w:space="0" w:color="auto"/>
                    <w:right w:val="none" w:sz="0" w:space="0" w:color="auto"/>
                  </w:divBdr>
                </w:div>
                <w:div w:id="1063404775">
                  <w:marLeft w:val="0"/>
                  <w:marRight w:val="0"/>
                  <w:marTop w:val="0"/>
                  <w:marBottom w:val="0"/>
                  <w:divBdr>
                    <w:top w:val="none" w:sz="0" w:space="0" w:color="auto"/>
                    <w:left w:val="none" w:sz="0" w:space="0" w:color="auto"/>
                    <w:bottom w:val="none" w:sz="0" w:space="0" w:color="auto"/>
                    <w:right w:val="none" w:sz="0" w:space="0" w:color="auto"/>
                  </w:divBdr>
                </w:div>
                <w:div w:id="1593119898">
                  <w:marLeft w:val="0"/>
                  <w:marRight w:val="0"/>
                  <w:marTop w:val="0"/>
                  <w:marBottom w:val="0"/>
                  <w:divBdr>
                    <w:top w:val="none" w:sz="0" w:space="0" w:color="auto"/>
                    <w:left w:val="none" w:sz="0" w:space="0" w:color="auto"/>
                    <w:bottom w:val="none" w:sz="0" w:space="0" w:color="auto"/>
                    <w:right w:val="none" w:sz="0" w:space="0" w:color="auto"/>
                  </w:divBdr>
                </w:div>
                <w:div w:id="464935739">
                  <w:marLeft w:val="0"/>
                  <w:marRight w:val="0"/>
                  <w:marTop w:val="0"/>
                  <w:marBottom w:val="0"/>
                  <w:divBdr>
                    <w:top w:val="none" w:sz="0" w:space="0" w:color="auto"/>
                    <w:left w:val="none" w:sz="0" w:space="0" w:color="auto"/>
                    <w:bottom w:val="none" w:sz="0" w:space="0" w:color="auto"/>
                    <w:right w:val="none" w:sz="0" w:space="0" w:color="auto"/>
                  </w:divBdr>
                </w:div>
                <w:div w:id="38167535">
                  <w:marLeft w:val="0"/>
                  <w:marRight w:val="0"/>
                  <w:marTop w:val="0"/>
                  <w:marBottom w:val="0"/>
                  <w:divBdr>
                    <w:top w:val="none" w:sz="0" w:space="0" w:color="auto"/>
                    <w:left w:val="none" w:sz="0" w:space="0" w:color="auto"/>
                    <w:bottom w:val="none" w:sz="0" w:space="0" w:color="auto"/>
                    <w:right w:val="none" w:sz="0" w:space="0" w:color="auto"/>
                  </w:divBdr>
                </w:div>
                <w:div w:id="1691957260">
                  <w:marLeft w:val="0"/>
                  <w:marRight w:val="0"/>
                  <w:marTop w:val="0"/>
                  <w:marBottom w:val="0"/>
                  <w:divBdr>
                    <w:top w:val="none" w:sz="0" w:space="0" w:color="auto"/>
                    <w:left w:val="none" w:sz="0" w:space="0" w:color="auto"/>
                    <w:bottom w:val="none" w:sz="0" w:space="0" w:color="auto"/>
                    <w:right w:val="none" w:sz="0" w:space="0" w:color="auto"/>
                  </w:divBdr>
                </w:div>
                <w:div w:id="827866745">
                  <w:marLeft w:val="0"/>
                  <w:marRight w:val="0"/>
                  <w:marTop w:val="0"/>
                  <w:marBottom w:val="0"/>
                  <w:divBdr>
                    <w:top w:val="none" w:sz="0" w:space="0" w:color="auto"/>
                    <w:left w:val="none" w:sz="0" w:space="0" w:color="auto"/>
                    <w:bottom w:val="none" w:sz="0" w:space="0" w:color="auto"/>
                    <w:right w:val="none" w:sz="0" w:space="0" w:color="auto"/>
                  </w:divBdr>
                </w:div>
                <w:div w:id="925959111">
                  <w:marLeft w:val="0"/>
                  <w:marRight w:val="0"/>
                  <w:marTop w:val="0"/>
                  <w:marBottom w:val="0"/>
                  <w:divBdr>
                    <w:top w:val="none" w:sz="0" w:space="0" w:color="auto"/>
                    <w:left w:val="none" w:sz="0" w:space="0" w:color="auto"/>
                    <w:bottom w:val="none" w:sz="0" w:space="0" w:color="auto"/>
                    <w:right w:val="none" w:sz="0" w:space="0" w:color="auto"/>
                  </w:divBdr>
                </w:div>
                <w:div w:id="2049065734">
                  <w:marLeft w:val="0"/>
                  <w:marRight w:val="0"/>
                  <w:marTop w:val="0"/>
                  <w:marBottom w:val="0"/>
                  <w:divBdr>
                    <w:top w:val="none" w:sz="0" w:space="0" w:color="auto"/>
                    <w:left w:val="none" w:sz="0" w:space="0" w:color="auto"/>
                    <w:bottom w:val="none" w:sz="0" w:space="0" w:color="auto"/>
                    <w:right w:val="none" w:sz="0" w:space="0" w:color="auto"/>
                  </w:divBdr>
                </w:div>
                <w:div w:id="1699698051">
                  <w:marLeft w:val="0"/>
                  <w:marRight w:val="0"/>
                  <w:marTop w:val="0"/>
                  <w:marBottom w:val="0"/>
                  <w:divBdr>
                    <w:top w:val="none" w:sz="0" w:space="0" w:color="auto"/>
                    <w:left w:val="none" w:sz="0" w:space="0" w:color="auto"/>
                    <w:bottom w:val="none" w:sz="0" w:space="0" w:color="auto"/>
                    <w:right w:val="none" w:sz="0" w:space="0" w:color="auto"/>
                  </w:divBdr>
                </w:div>
                <w:div w:id="302121759">
                  <w:marLeft w:val="0"/>
                  <w:marRight w:val="0"/>
                  <w:marTop w:val="0"/>
                  <w:marBottom w:val="0"/>
                  <w:divBdr>
                    <w:top w:val="none" w:sz="0" w:space="0" w:color="auto"/>
                    <w:left w:val="none" w:sz="0" w:space="0" w:color="auto"/>
                    <w:bottom w:val="none" w:sz="0" w:space="0" w:color="auto"/>
                    <w:right w:val="none" w:sz="0" w:space="0" w:color="auto"/>
                  </w:divBdr>
                </w:div>
                <w:div w:id="1205217361">
                  <w:marLeft w:val="0"/>
                  <w:marRight w:val="0"/>
                  <w:marTop w:val="0"/>
                  <w:marBottom w:val="0"/>
                  <w:divBdr>
                    <w:top w:val="none" w:sz="0" w:space="0" w:color="auto"/>
                    <w:left w:val="none" w:sz="0" w:space="0" w:color="auto"/>
                    <w:bottom w:val="none" w:sz="0" w:space="0" w:color="auto"/>
                    <w:right w:val="none" w:sz="0" w:space="0" w:color="auto"/>
                  </w:divBdr>
                </w:div>
                <w:div w:id="746879273">
                  <w:marLeft w:val="0"/>
                  <w:marRight w:val="0"/>
                  <w:marTop w:val="0"/>
                  <w:marBottom w:val="0"/>
                  <w:divBdr>
                    <w:top w:val="none" w:sz="0" w:space="0" w:color="auto"/>
                    <w:left w:val="none" w:sz="0" w:space="0" w:color="auto"/>
                    <w:bottom w:val="none" w:sz="0" w:space="0" w:color="auto"/>
                    <w:right w:val="none" w:sz="0" w:space="0" w:color="auto"/>
                  </w:divBdr>
                </w:div>
                <w:div w:id="1065835148">
                  <w:marLeft w:val="0"/>
                  <w:marRight w:val="0"/>
                  <w:marTop w:val="0"/>
                  <w:marBottom w:val="0"/>
                  <w:divBdr>
                    <w:top w:val="none" w:sz="0" w:space="0" w:color="auto"/>
                    <w:left w:val="none" w:sz="0" w:space="0" w:color="auto"/>
                    <w:bottom w:val="none" w:sz="0" w:space="0" w:color="auto"/>
                    <w:right w:val="none" w:sz="0" w:space="0" w:color="auto"/>
                  </w:divBdr>
                </w:div>
                <w:div w:id="1214191922">
                  <w:marLeft w:val="0"/>
                  <w:marRight w:val="0"/>
                  <w:marTop w:val="0"/>
                  <w:marBottom w:val="0"/>
                  <w:divBdr>
                    <w:top w:val="none" w:sz="0" w:space="0" w:color="auto"/>
                    <w:left w:val="none" w:sz="0" w:space="0" w:color="auto"/>
                    <w:bottom w:val="none" w:sz="0" w:space="0" w:color="auto"/>
                    <w:right w:val="none" w:sz="0" w:space="0" w:color="auto"/>
                  </w:divBdr>
                </w:div>
                <w:div w:id="722025120">
                  <w:marLeft w:val="0"/>
                  <w:marRight w:val="0"/>
                  <w:marTop w:val="0"/>
                  <w:marBottom w:val="0"/>
                  <w:divBdr>
                    <w:top w:val="none" w:sz="0" w:space="0" w:color="auto"/>
                    <w:left w:val="none" w:sz="0" w:space="0" w:color="auto"/>
                    <w:bottom w:val="none" w:sz="0" w:space="0" w:color="auto"/>
                    <w:right w:val="none" w:sz="0" w:space="0" w:color="auto"/>
                  </w:divBdr>
                </w:div>
                <w:div w:id="334846517">
                  <w:marLeft w:val="0"/>
                  <w:marRight w:val="0"/>
                  <w:marTop w:val="0"/>
                  <w:marBottom w:val="0"/>
                  <w:divBdr>
                    <w:top w:val="none" w:sz="0" w:space="0" w:color="auto"/>
                    <w:left w:val="none" w:sz="0" w:space="0" w:color="auto"/>
                    <w:bottom w:val="none" w:sz="0" w:space="0" w:color="auto"/>
                    <w:right w:val="none" w:sz="0" w:space="0" w:color="auto"/>
                  </w:divBdr>
                </w:div>
                <w:div w:id="1122768039">
                  <w:marLeft w:val="0"/>
                  <w:marRight w:val="0"/>
                  <w:marTop w:val="0"/>
                  <w:marBottom w:val="0"/>
                  <w:divBdr>
                    <w:top w:val="none" w:sz="0" w:space="0" w:color="auto"/>
                    <w:left w:val="none" w:sz="0" w:space="0" w:color="auto"/>
                    <w:bottom w:val="none" w:sz="0" w:space="0" w:color="auto"/>
                    <w:right w:val="none" w:sz="0" w:space="0" w:color="auto"/>
                  </w:divBdr>
                </w:div>
                <w:div w:id="353698657">
                  <w:marLeft w:val="0"/>
                  <w:marRight w:val="0"/>
                  <w:marTop w:val="0"/>
                  <w:marBottom w:val="0"/>
                  <w:divBdr>
                    <w:top w:val="none" w:sz="0" w:space="0" w:color="auto"/>
                    <w:left w:val="none" w:sz="0" w:space="0" w:color="auto"/>
                    <w:bottom w:val="none" w:sz="0" w:space="0" w:color="auto"/>
                    <w:right w:val="none" w:sz="0" w:space="0" w:color="auto"/>
                  </w:divBdr>
                </w:div>
                <w:div w:id="387611471">
                  <w:marLeft w:val="0"/>
                  <w:marRight w:val="0"/>
                  <w:marTop w:val="0"/>
                  <w:marBottom w:val="0"/>
                  <w:divBdr>
                    <w:top w:val="none" w:sz="0" w:space="0" w:color="auto"/>
                    <w:left w:val="none" w:sz="0" w:space="0" w:color="auto"/>
                    <w:bottom w:val="none" w:sz="0" w:space="0" w:color="auto"/>
                    <w:right w:val="none" w:sz="0" w:space="0" w:color="auto"/>
                  </w:divBdr>
                </w:div>
                <w:div w:id="663440503">
                  <w:marLeft w:val="0"/>
                  <w:marRight w:val="0"/>
                  <w:marTop w:val="0"/>
                  <w:marBottom w:val="0"/>
                  <w:divBdr>
                    <w:top w:val="none" w:sz="0" w:space="0" w:color="auto"/>
                    <w:left w:val="none" w:sz="0" w:space="0" w:color="auto"/>
                    <w:bottom w:val="none" w:sz="0" w:space="0" w:color="auto"/>
                    <w:right w:val="none" w:sz="0" w:space="0" w:color="auto"/>
                  </w:divBdr>
                </w:div>
                <w:div w:id="2145927187">
                  <w:marLeft w:val="0"/>
                  <w:marRight w:val="0"/>
                  <w:marTop w:val="0"/>
                  <w:marBottom w:val="0"/>
                  <w:divBdr>
                    <w:top w:val="none" w:sz="0" w:space="0" w:color="auto"/>
                    <w:left w:val="none" w:sz="0" w:space="0" w:color="auto"/>
                    <w:bottom w:val="none" w:sz="0" w:space="0" w:color="auto"/>
                    <w:right w:val="none" w:sz="0" w:space="0" w:color="auto"/>
                  </w:divBdr>
                </w:div>
                <w:div w:id="2049140188">
                  <w:marLeft w:val="0"/>
                  <w:marRight w:val="0"/>
                  <w:marTop w:val="0"/>
                  <w:marBottom w:val="0"/>
                  <w:divBdr>
                    <w:top w:val="none" w:sz="0" w:space="0" w:color="auto"/>
                    <w:left w:val="none" w:sz="0" w:space="0" w:color="auto"/>
                    <w:bottom w:val="none" w:sz="0" w:space="0" w:color="auto"/>
                    <w:right w:val="none" w:sz="0" w:space="0" w:color="auto"/>
                  </w:divBdr>
                </w:div>
                <w:div w:id="1437863892">
                  <w:marLeft w:val="0"/>
                  <w:marRight w:val="0"/>
                  <w:marTop w:val="0"/>
                  <w:marBottom w:val="0"/>
                  <w:divBdr>
                    <w:top w:val="none" w:sz="0" w:space="0" w:color="auto"/>
                    <w:left w:val="none" w:sz="0" w:space="0" w:color="auto"/>
                    <w:bottom w:val="none" w:sz="0" w:space="0" w:color="auto"/>
                    <w:right w:val="none" w:sz="0" w:space="0" w:color="auto"/>
                  </w:divBdr>
                </w:div>
                <w:div w:id="835650980">
                  <w:marLeft w:val="0"/>
                  <w:marRight w:val="0"/>
                  <w:marTop w:val="0"/>
                  <w:marBottom w:val="0"/>
                  <w:divBdr>
                    <w:top w:val="none" w:sz="0" w:space="0" w:color="auto"/>
                    <w:left w:val="none" w:sz="0" w:space="0" w:color="auto"/>
                    <w:bottom w:val="none" w:sz="0" w:space="0" w:color="auto"/>
                    <w:right w:val="none" w:sz="0" w:space="0" w:color="auto"/>
                  </w:divBdr>
                </w:div>
                <w:div w:id="1787577687">
                  <w:marLeft w:val="0"/>
                  <w:marRight w:val="0"/>
                  <w:marTop w:val="0"/>
                  <w:marBottom w:val="0"/>
                  <w:divBdr>
                    <w:top w:val="none" w:sz="0" w:space="0" w:color="auto"/>
                    <w:left w:val="none" w:sz="0" w:space="0" w:color="auto"/>
                    <w:bottom w:val="none" w:sz="0" w:space="0" w:color="auto"/>
                    <w:right w:val="none" w:sz="0" w:space="0" w:color="auto"/>
                  </w:divBdr>
                </w:div>
                <w:div w:id="1174760548">
                  <w:marLeft w:val="0"/>
                  <w:marRight w:val="0"/>
                  <w:marTop w:val="0"/>
                  <w:marBottom w:val="0"/>
                  <w:divBdr>
                    <w:top w:val="none" w:sz="0" w:space="0" w:color="auto"/>
                    <w:left w:val="none" w:sz="0" w:space="0" w:color="auto"/>
                    <w:bottom w:val="none" w:sz="0" w:space="0" w:color="auto"/>
                    <w:right w:val="none" w:sz="0" w:space="0" w:color="auto"/>
                  </w:divBdr>
                </w:div>
                <w:div w:id="1604917040">
                  <w:marLeft w:val="0"/>
                  <w:marRight w:val="0"/>
                  <w:marTop w:val="0"/>
                  <w:marBottom w:val="0"/>
                  <w:divBdr>
                    <w:top w:val="none" w:sz="0" w:space="0" w:color="auto"/>
                    <w:left w:val="none" w:sz="0" w:space="0" w:color="auto"/>
                    <w:bottom w:val="none" w:sz="0" w:space="0" w:color="auto"/>
                    <w:right w:val="none" w:sz="0" w:space="0" w:color="auto"/>
                  </w:divBdr>
                </w:div>
                <w:div w:id="428158632">
                  <w:marLeft w:val="0"/>
                  <w:marRight w:val="0"/>
                  <w:marTop w:val="0"/>
                  <w:marBottom w:val="0"/>
                  <w:divBdr>
                    <w:top w:val="none" w:sz="0" w:space="0" w:color="auto"/>
                    <w:left w:val="none" w:sz="0" w:space="0" w:color="auto"/>
                    <w:bottom w:val="none" w:sz="0" w:space="0" w:color="auto"/>
                    <w:right w:val="none" w:sz="0" w:space="0" w:color="auto"/>
                  </w:divBdr>
                </w:div>
                <w:div w:id="1312638625">
                  <w:marLeft w:val="0"/>
                  <w:marRight w:val="0"/>
                  <w:marTop w:val="0"/>
                  <w:marBottom w:val="0"/>
                  <w:divBdr>
                    <w:top w:val="none" w:sz="0" w:space="0" w:color="auto"/>
                    <w:left w:val="none" w:sz="0" w:space="0" w:color="auto"/>
                    <w:bottom w:val="none" w:sz="0" w:space="0" w:color="auto"/>
                    <w:right w:val="none" w:sz="0" w:space="0" w:color="auto"/>
                  </w:divBdr>
                </w:div>
                <w:div w:id="551161596">
                  <w:marLeft w:val="0"/>
                  <w:marRight w:val="0"/>
                  <w:marTop w:val="0"/>
                  <w:marBottom w:val="0"/>
                  <w:divBdr>
                    <w:top w:val="none" w:sz="0" w:space="0" w:color="auto"/>
                    <w:left w:val="none" w:sz="0" w:space="0" w:color="auto"/>
                    <w:bottom w:val="none" w:sz="0" w:space="0" w:color="auto"/>
                    <w:right w:val="none" w:sz="0" w:space="0" w:color="auto"/>
                  </w:divBdr>
                </w:div>
                <w:div w:id="1405028896">
                  <w:marLeft w:val="0"/>
                  <w:marRight w:val="0"/>
                  <w:marTop w:val="0"/>
                  <w:marBottom w:val="0"/>
                  <w:divBdr>
                    <w:top w:val="none" w:sz="0" w:space="0" w:color="auto"/>
                    <w:left w:val="none" w:sz="0" w:space="0" w:color="auto"/>
                    <w:bottom w:val="none" w:sz="0" w:space="0" w:color="auto"/>
                    <w:right w:val="none" w:sz="0" w:space="0" w:color="auto"/>
                  </w:divBdr>
                </w:div>
                <w:div w:id="83041618">
                  <w:marLeft w:val="0"/>
                  <w:marRight w:val="0"/>
                  <w:marTop w:val="0"/>
                  <w:marBottom w:val="0"/>
                  <w:divBdr>
                    <w:top w:val="none" w:sz="0" w:space="0" w:color="auto"/>
                    <w:left w:val="none" w:sz="0" w:space="0" w:color="auto"/>
                    <w:bottom w:val="none" w:sz="0" w:space="0" w:color="auto"/>
                    <w:right w:val="none" w:sz="0" w:space="0" w:color="auto"/>
                  </w:divBdr>
                </w:div>
                <w:div w:id="1741754147">
                  <w:marLeft w:val="0"/>
                  <w:marRight w:val="0"/>
                  <w:marTop w:val="0"/>
                  <w:marBottom w:val="0"/>
                  <w:divBdr>
                    <w:top w:val="none" w:sz="0" w:space="0" w:color="auto"/>
                    <w:left w:val="none" w:sz="0" w:space="0" w:color="auto"/>
                    <w:bottom w:val="none" w:sz="0" w:space="0" w:color="auto"/>
                    <w:right w:val="none" w:sz="0" w:space="0" w:color="auto"/>
                  </w:divBdr>
                </w:div>
                <w:div w:id="1040744179">
                  <w:marLeft w:val="0"/>
                  <w:marRight w:val="0"/>
                  <w:marTop w:val="0"/>
                  <w:marBottom w:val="0"/>
                  <w:divBdr>
                    <w:top w:val="none" w:sz="0" w:space="0" w:color="auto"/>
                    <w:left w:val="none" w:sz="0" w:space="0" w:color="auto"/>
                    <w:bottom w:val="none" w:sz="0" w:space="0" w:color="auto"/>
                    <w:right w:val="none" w:sz="0" w:space="0" w:color="auto"/>
                  </w:divBdr>
                </w:div>
                <w:div w:id="586116765">
                  <w:marLeft w:val="0"/>
                  <w:marRight w:val="0"/>
                  <w:marTop w:val="0"/>
                  <w:marBottom w:val="0"/>
                  <w:divBdr>
                    <w:top w:val="none" w:sz="0" w:space="0" w:color="auto"/>
                    <w:left w:val="none" w:sz="0" w:space="0" w:color="auto"/>
                    <w:bottom w:val="none" w:sz="0" w:space="0" w:color="auto"/>
                    <w:right w:val="none" w:sz="0" w:space="0" w:color="auto"/>
                  </w:divBdr>
                </w:div>
                <w:div w:id="906064405">
                  <w:marLeft w:val="0"/>
                  <w:marRight w:val="0"/>
                  <w:marTop w:val="0"/>
                  <w:marBottom w:val="0"/>
                  <w:divBdr>
                    <w:top w:val="none" w:sz="0" w:space="0" w:color="auto"/>
                    <w:left w:val="none" w:sz="0" w:space="0" w:color="auto"/>
                    <w:bottom w:val="none" w:sz="0" w:space="0" w:color="auto"/>
                    <w:right w:val="none" w:sz="0" w:space="0" w:color="auto"/>
                  </w:divBdr>
                </w:div>
                <w:div w:id="796533032">
                  <w:marLeft w:val="0"/>
                  <w:marRight w:val="0"/>
                  <w:marTop w:val="0"/>
                  <w:marBottom w:val="0"/>
                  <w:divBdr>
                    <w:top w:val="none" w:sz="0" w:space="0" w:color="auto"/>
                    <w:left w:val="none" w:sz="0" w:space="0" w:color="auto"/>
                    <w:bottom w:val="none" w:sz="0" w:space="0" w:color="auto"/>
                    <w:right w:val="none" w:sz="0" w:space="0" w:color="auto"/>
                  </w:divBdr>
                </w:div>
                <w:div w:id="405033880">
                  <w:marLeft w:val="0"/>
                  <w:marRight w:val="0"/>
                  <w:marTop w:val="0"/>
                  <w:marBottom w:val="0"/>
                  <w:divBdr>
                    <w:top w:val="none" w:sz="0" w:space="0" w:color="auto"/>
                    <w:left w:val="none" w:sz="0" w:space="0" w:color="auto"/>
                    <w:bottom w:val="none" w:sz="0" w:space="0" w:color="auto"/>
                    <w:right w:val="none" w:sz="0" w:space="0" w:color="auto"/>
                  </w:divBdr>
                </w:div>
                <w:div w:id="367948491">
                  <w:marLeft w:val="0"/>
                  <w:marRight w:val="0"/>
                  <w:marTop w:val="0"/>
                  <w:marBottom w:val="0"/>
                  <w:divBdr>
                    <w:top w:val="none" w:sz="0" w:space="0" w:color="auto"/>
                    <w:left w:val="none" w:sz="0" w:space="0" w:color="auto"/>
                    <w:bottom w:val="none" w:sz="0" w:space="0" w:color="auto"/>
                    <w:right w:val="none" w:sz="0" w:space="0" w:color="auto"/>
                  </w:divBdr>
                </w:div>
                <w:div w:id="56711159">
                  <w:marLeft w:val="0"/>
                  <w:marRight w:val="0"/>
                  <w:marTop w:val="0"/>
                  <w:marBottom w:val="0"/>
                  <w:divBdr>
                    <w:top w:val="none" w:sz="0" w:space="0" w:color="auto"/>
                    <w:left w:val="none" w:sz="0" w:space="0" w:color="auto"/>
                    <w:bottom w:val="none" w:sz="0" w:space="0" w:color="auto"/>
                    <w:right w:val="none" w:sz="0" w:space="0" w:color="auto"/>
                  </w:divBdr>
                </w:div>
                <w:div w:id="897671621">
                  <w:marLeft w:val="0"/>
                  <w:marRight w:val="0"/>
                  <w:marTop w:val="0"/>
                  <w:marBottom w:val="0"/>
                  <w:divBdr>
                    <w:top w:val="none" w:sz="0" w:space="0" w:color="auto"/>
                    <w:left w:val="none" w:sz="0" w:space="0" w:color="auto"/>
                    <w:bottom w:val="none" w:sz="0" w:space="0" w:color="auto"/>
                    <w:right w:val="none" w:sz="0" w:space="0" w:color="auto"/>
                  </w:divBdr>
                </w:div>
                <w:div w:id="1573585631">
                  <w:marLeft w:val="0"/>
                  <w:marRight w:val="0"/>
                  <w:marTop w:val="0"/>
                  <w:marBottom w:val="0"/>
                  <w:divBdr>
                    <w:top w:val="none" w:sz="0" w:space="0" w:color="auto"/>
                    <w:left w:val="none" w:sz="0" w:space="0" w:color="auto"/>
                    <w:bottom w:val="none" w:sz="0" w:space="0" w:color="auto"/>
                    <w:right w:val="none" w:sz="0" w:space="0" w:color="auto"/>
                  </w:divBdr>
                </w:div>
                <w:div w:id="1087768380">
                  <w:marLeft w:val="0"/>
                  <w:marRight w:val="0"/>
                  <w:marTop w:val="0"/>
                  <w:marBottom w:val="0"/>
                  <w:divBdr>
                    <w:top w:val="none" w:sz="0" w:space="0" w:color="auto"/>
                    <w:left w:val="none" w:sz="0" w:space="0" w:color="auto"/>
                    <w:bottom w:val="none" w:sz="0" w:space="0" w:color="auto"/>
                    <w:right w:val="none" w:sz="0" w:space="0" w:color="auto"/>
                  </w:divBdr>
                </w:div>
                <w:div w:id="473453323">
                  <w:marLeft w:val="0"/>
                  <w:marRight w:val="0"/>
                  <w:marTop w:val="0"/>
                  <w:marBottom w:val="0"/>
                  <w:divBdr>
                    <w:top w:val="none" w:sz="0" w:space="0" w:color="auto"/>
                    <w:left w:val="none" w:sz="0" w:space="0" w:color="auto"/>
                    <w:bottom w:val="none" w:sz="0" w:space="0" w:color="auto"/>
                    <w:right w:val="none" w:sz="0" w:space="0" w:color="auto"/>
                  </w:divBdr>
                </w:div>
                <w:div w:id="1872916513">
                  <w:marLeft w:val="0"/>
                  <w:marRight w:val="0"/>
                  <w:marTop w:val="0"/>
                  <w:marBottom w:val="0"/>
                  <w:divBdr>
                    <w:top w:val="none" w:sz="0" w:space="0" w:color="auto"/>
                    <w:left w:val="none" w:sz="0" w:space="0" w:color="auto"/>
                    <w:bottom w:val="none" w:sz="0" w:space="0" w:color="auto"/>
                    <w:right w:val="none" w:sz="0" w:space="0" w:color="auto"/>
                  </w:divBdr>
                </w:div>
                <w:div w:id="1226917850">
                  <w:marLeft w:val="0"/>
                  <w:marRight w:val="0"/>
                  <w:marTop w:val="0"/>
                  <w:marBottom w:val="0"/>
                  <w:divBdr>
                    <w:top w:val="none" w:sz="0" w:space="0" w:color="auto"/>
                    <w:left w:val="none" w:sz="0" w:space="0" w:color="auto"/>
                    <w:bottom w:val="none" w:sz="0" w:space="0" w:color="auto"/>
                    <w:right w:val="none" w:sz="0" w:space="0" w:color="auto"/>
                  </w:divBdr>
                </w:div>
                <w:div w:id="1918006489">
                  <w:marLeft w:val="0"/>
                  <w:marRight w:val="0"/>
                  <w:marTop w:val="0"/>
                  <w:marBottom w:val="0"/>
                  <w:divBdr>
                    <w:top w:val="none" w:sz="0" w:space="0" w:color="auto"/>
                    <w:left w:val="none" w:sz="0" w:space="0" w:color="auto"/>
                    <w:bottom w:val="none" w:sz="0" w:space="0" w:color="auto"/>
                    <w:right w:val="none" w:sz="0" w:space="0" w:color="auto"/>
                  </w:divBdr>
                </w:div>
                <w:div w:id="1126240910">
                  <w:marLeft w:val="0"/>
                  <w:marRight w:val="0"/>
                  <w:marTop w:val="0"/>
                  <w:marBottom w:val="0"/>
                  <w:divBdr>
                    <w:top w:val="none" w:sz="0" w:space="0" w:color="auto"/>
                    <w:left w:val="none" w:sz="0" w:space="0" w:color="auto"/>
                    <w:bottom w:val="none" w:sz="0" w:space="0" w:color="auto"/>
                    <w:right w:val="none" w:sz="0" w:space="0" w:color="auto"/>
                  </w:divBdr>
                </w:div>
                <w:div w:id="1589271929">
                  <w:marLeft w:val="0"/>
                  <w:marRight w:val="0"/>
                  <w:marTop w:val="0"/>
                  <w:marBottom w:val="0"/>
                  <w:divBdr>
                    <w:top w:val="none" w:sz="0" w:space="0" w:color="auto"/>
                    <w:left w:val="none" w:sz="0" w:space="0" w:color="auto"/>
                    <w:bottom w:val="none" w:sz="0" w:space="0" w:color="auto"/>
                    <w:right w:val="none" w:sz="0" w:space="0" w:color="auto"/>
                  </w:divBdr>
                </w:div>
                <w:div w:id="274142462">
                  <w:marLeft w:val="0"/>
                  <w:marRight w:val="0"/>
                  <w:marTop w:val="0"/>
                  <w:marBottom w:val="0"/>
                  <w:divBdr>
                    <w:top w:val="none" w:sz="0" w:space="0" w:color="auto"/>
                    <w:left w:val="none" w:sz="0" w:space="0" w:color="auto"/>
                    <w:bottom w:val="none" w:sz="0" w:space="0" w:color="auto"/>
                    <w:right w:val="none" w:sz="0" w:space="0" w:color="auto"/>
                  </w:divBdr>
                </w:div>
                <w:div w:id="1723168580">
                  <w:marLeft w:val="0"/>
                  <w:marRight w:val="0"/>
                  <w:marTop w:val="0"/>
                  <w:marBottom w:val="0"/>
                  <w:divBdr>
                    <w:top w:val="none" w:sz="0" w:space="0" w:color="auto"/>
                    <w:left w:val="none" w:sz="0" w:space="0" w:color="auto"/>
                    <w:bottom w:val="none" w:sz="0" w:space="0" w:color="auto"/>
                    <w:right w:val="none" w:sz="0" w:space="0" w:color="auto"/>
                  </w:divBdr>
                </w:div>
                <w:div w:id="5593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921">
      <w:bodyDiv w:val="1"/>
      <w:marLeft w:val="0"/>
      <w:marRight w:val="0"/>
      <w:marTop w:val="0"/>
      <w:marBottom w:val="0"/>
      <w:divBdr>
        <w:top w:val="none" w:sz="0" w:space="0" w:color="auto"/>
        <w:left w:val="none" w:sz="0" w:space="0" w:color="auto"/>
        <w:bottom w:val="none" w:sz="0" w:space="0" w:color="auto"/>
        <w:right w:val="none" w:sz="0" w:space="0" w:color="auto"/>
      </w:divBdr>
      <w:divsChild>
        <w:div w:id="112134087">
          <w:marLeft w:val="0"/>
          <w:marRight w:val="0"/>
          <w:marTop w:val="0"/>
          <w:marBottom w:val="0"/>
          <w:divBdr>
            <w:top w:val="none" w:sz="0" w:space="0" w:color="auto"/>
            <w:left w:val="none" w:sz="0" w:space="0" w:color="auto"/>
            <w:bottom w:val="none" w:sz="0" w:space="0" w:color="auto"/>
            <w:right w:val="none" w:sz="0" w:space="0" w:color="auto"/>
          </w:divBdr>
        </w:div>
        <w:div w:id="1917586440">
          <w:marLeft w:val="0"/>
          <w:marRight w:val="0"/>
          <w:marTop w:val="0"/>
          <w:marBottom w:val="0"/>
          <w:divBdr>
            <w:top w:val="none" w:sz="0" w:space="0" w:color="auto"/>
            <w:left w:val="none" w:sz="0" w:space="0" w:color="auto"/>
            <w:bottom w:val="none" w:sz="0" w:space="0" w:color="auto"/>
            <w:right w:val="none" w:sz="0" w:space="0" w:color="auto"/>
          </w:divBdr>
        </w:div>
        <w:div w:id="454372659">
          <w:marLeft w:val="0"/>
          <w:marRight w:val="0"/>
          <w:marTop w:val="0"/>
          <w:marBottom w:val="0"/>
          <w:divBdr>
            <w:top w:val="none" w:sz="0" w:space="0" w:color="auto"/>
            <w:left w:val="none" w:sz="0" w:space="0" w:color="auto"/>
            <w:bottom w:val="none" w:sz="0" w:space="0" w:color="auto"/>
            <w:right w:val="none" w:sz="0" w:space="0" w:color="auto"/>
          </w:divBdr>
        </w:div>
        <w:div w:id="10109190">
          <w:marLeft w:val="0"/>
          <w:marRight w:val="0"/>
          <w:marTop w:val="0"/>
          <w:marBottom w:val="0"/>
          <w:divBdr>
            <w:top w:val="none" w:sz="0" w:space="0" w:color="auto"/>
            <w:left w:val="none" w:sz="0" w:space="0" w:color="auto"/>
            <w:bottom w:val="none" w:sz="0" w:space="0" w:color="auto"/>
            <w:right w:val="none" w:sz="0" w:space="0" w:color="auto"/>
          </w:divBdr>
        </w:div>
        <w:div w:id="643002967">
          <w:marLeft w:val="0"/>
          <w:marRight w:val="0"/>
          <w:marTop w:val="0"/>
          <w:marBottom w:val="0"/>
          <w:divBdr>
            <w:top w:val="none" w:sz="0" w:space="0" w:color="auto"/>
            <w:left w:val="none" w:sz="0" w:space="0" w:color="auto"/>
            <w:bottom w:val="none" w:sz="0" w:space="0" w:color="auto"/>
            <w:right w:val="none" w:sz="0" w:space="0" w:color="auto"/>
          </w:divBdr>
        </w:div>
        <w:div w:id="416024267">
          <w:marLeft w:val="0"/>
          <w:marRight w:val="0"/>
          <w:marTop w:val="0"/>
          <w:marBottom w:val="0"/>
          <w:divBdr>
            <w:top w:val="none" w:sz="0" w:space="0" w:color="auto"/>
            <w:left w:val="none" w:sz="0" w:space="0" w:color="auto"/>
            <w:bottom w:val="none" w:sz="0" w:space="0" w:color="auto"/>
            <w:right w:val="none" w:sz="0" w:space="0" w:color="auto"/>
          </w:divBdr>
        </w:div>
        <w:div w:id="590698938">
          <w:marLeft w:val="0"/>
          <w:marRight w:val="0"/>
          <w:marTop w:val="0"/>
          <w:marBottom w:val="0"/>
          <w:divBdr>
            <w:top w:val="none" w:sz="0" w:space="0" w:color="auto"/>
            <w:left w:val="none" w:sz="0" w:space="0" w:color="auto"/>
            <w:bottom w:val="none" w:sz="0" w:space="0" w:color="auto"/>
            <w:right w:val="none" w:sz="0" w:space="0" w:color="auto"/>
          </w:divBdr>
        </w:div>
        <w:div w:id="1584146740">
          <w:marLeft w:val="0"/>
          <w:marRight w:val="0"/>
          <w:marTop w:val="0"/>
          <w:marBottom w:val="0"/>
          <w:divBdr>
            <w:top w:val="none" w:sz="0" w:space="0" w:color="auto"/>
            <w:left w:val="none" w:sz="0" w:space="0" w:color="auto"/>
            <w:bottom w:val="none" w:sz="0" w:space="0" w:color="auto"/>
            <w:right w:val="none" w:sz="0" w:space="0" w:color="auto"/>
          </w:divBdr>
        </w:div>
        <w:div w:id="1019701798">
          <w:marLeft w:val="0"/>
          <w:marRight w:val="0"/>
          <w:marTop w:val="0"/>
          <w:marBottom w:val="0"/>
          <w:divBdr>
            <w:top w:val="none" w:sz="0" w:space="0" w:color="auto"/>
            <w:left w:val="none" w:sz="0" w:space="0" w:color="auto"/>
            <w:bottom w:val="none" w:sz="0" w:space="0" w:color="auto"/>
            <w:right w:val="none" w:sz="0" w:space="0" w:color="auto"/>
          </w:divBdr>
        </w:div>
        <w:div w:id="132366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manager@aalcohkra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1721</Words>
  <Characters>3085</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Liu</dc:creator>
  <cp:keywords/>
  <dc:description/>
  <cp:lastModifiedBy>Liana Liu</cp:lastModifiedBy>
  <cp:revision>56</cp:revision>
  <dcterms:created xsi:type="dcterms:W3CDTF">2025-05-23T03:47:00Z</dcterms:created>
  <dcterms:modified xsi:type="dcterms:W3CDTF">2025-05-23T05:00:00Z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be1e18eb-85fb-472f-84d3-d8d9dc02aa74</vt:lpwstr>
  </property>
</Properties>
</file>